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r>
        <mc:AlternateContent>
          <mc:Choice Requires="wpg">
            <w:drawing>
              <wp:anchor xmlns:wp="http://schemas.openxmlformats.org/drawingml/2006/wordprocessingDrawing" xmlns:wp14="http://schemas.microsoft.com/office/word/2010/wordprocessingDrawing" distT="0" distB="0" distL="114300" distR="114300" simplePos="0" relativeHeight="251659264" behindDoc="1" locked="0" layoutInCell="1" allowOverlap="1">
                <wp:simplePos x="0" y="0"/>
                <wp:positionH relativeFrom="column">
                  <wp:posOffset>1778635</wp:posOffset>
                </wp:positionH>
                <wp:positionV relativeFrom="paragraph">
                  <wp:posOffset>-560705</wp:posOffset>
                </wp:positionV>
                <wp:extent cx="2342515" cy="622935"/>
                <wp:effectExtent l="0" t="0" r="0" b="0"/>
                <wp:wrapNone/>
                <wp:docPr id="1" name="Рисунок 3"/>
                <wp:cNvGraphicFramePr/>
                <a:graphic xmlns:a="http://schemas.openxmlformats.org/drawingml/2006/main">
                  <a:graphicData uri="http://schemas.openxmlformats.org/drawingml/2006/picture">
                    <pic:pic xmlns:pic="http://schemas.openxmlformats.org/drawingml/2006/picture">
                      <pic:nvPicPr>
                        <pic:cNvPr id="0" name="Рисунок 3"/>
                        <pic:cNvPicPr/>
                        <pic:nvPr/>
                      </pic:nvPicPr>
                      <pic:blipFill>
                        <a:blip r:embed="rId9"/>
                        <a:stretch/>
                      </pic:blipFill>
                      <pic:spPr bwMode="auto">
                        <a:xfrm>
                          <a:off x="0" y="0"/>
                          <a:ext cx="2342515" cy="622935"/>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9264;o:allowoverlap:true;o:allowincell:true;mso-position-horizontal-relative:text;margin-left:140.0pt;mso-position-horizontal:absolute;mso-position-vertical-relative:text;margin-top:-44.1pt;mso-position-vertical:absolute;width:184.4pt;height:49.0pt;mso-wrap-distance-left:9.0pt;mso-wrap-distance-top:0.0pt;mso-wrap-distance-right:9.0pt;mso-wrap-distance-bottom:0.0pt;" stroked="f">
                <v:path textboxrect="0,0,0,0"/>
                <v:imagedata r:id="rId9" o:title=""/>
              </v:shape>
            </w:pict>
          </mc:Fallback>
        </mc:AlternateContent>
      </w:r>
      <w:r/>
    </w:p>
    <w:p>
      <w:pPr>
        <w:rPr>
          <w:rFonts w:ascii="Arial" w:hAnsi="Arial" w:cs="Arial"/>
          <w:b/>
          <w:bCs/>
          <w:sz w:val="20"/>
          <w:szCs w:val="20"/>
        </w:rPr>
      </w:pPr>
      <w:r>
        <w:rPr>
          <w:rFonts w:ascii="Arial" w:hAnsi="Arial" w:cs="Arial"/>
          <w:b/>
          <w:bCs/>
          <w:sz w:val="20"/>
          <w:szCs w:val="20"/>
        </w:rPr>
      </w:r>
      <w:r/>
    </w:p>
    <w:p>
      <w:pPr>
        <w:jc w:val="center"/>
      </w:pPr>
      <w:r>
        <w:rPr>
          <w:rFonts w:ascii="Arial" w:hAnsi="Arial" w:cs="Arial"/>
          <w:b/>
          <w:bCs/>
          <w:sz w:val="20"/>
          <w:szCs w:val="20"/>
        </w:rPr>
        <w:t xml:space="preserve">ТОВАРИСТВО З ОБМЕЖЕНОЮ ВІДПОВІДАЛЬНІСТЮ «Сітінет</w:t>
      </w:r>
      <w:r>
        <w:rPr>
          <w:rFonts w:ascii="Arial" w:hAnsi="Arial" w:cs="Arial"/>
          <w:b/>
          <w:bCs/>
          <w:sz w:val="20"/>
          <w:szCs w:val="20"/>
        </w:rPr>
        <w:t xml:space="preserve">»</w:t>
      </w:r>
      <w:r/>
    </w:p>
    <w:p>
      <w:pPr>
        <w:ind w:left="142"/>
        <w:jc w:val="center"/>
      </w:pPr>
      <w:r>
        <w:rPr>
          <w:rFonts w:ascii="Arial" w:hAnsi="Arial" w:cs="Arial"/>
          <w:sz w:val="20"/>
          <w:szCs w:val="20"/>
        </w:rPr>
        <w:t xml:space="preserve">м.Чернівці</w:t>
      </w:r>
      <w:r>
        <w:rPr>
          <w:rFonts w:ascii="Arial" w:hAnsi="Arial" w:cs="Arial"/>
          <w:sz w:val="20"/>
          <w:szCs w:val="20"/>
        </w:rPr>
        <w:t xml:space="preserve">, </w:t>
      </w:r>
      <w:r>
        <w:rPr>
          <w:rFonts w:ascii="Arial" w:hAnsi="Arial" w:cs="Arial"/>
          <w:sz w:val="20"/>
          <w:szCs w:val="20"/>
        </w:rPr>
        <w:t xml:space="preserve">пр.Незалежності</w:t>
      </w:r>
      <w:r>
        <w:rPr>
          <w:rFonts w:ascii="Arial" w:hAnsi="Arial" w:cs="Arial"/>
          <w:sz w:val="20"/>
          <w:szCs w:val="20"/>
        </w:rPr>
        <w:t xml:space="preserve">, 111   </w:t>
      </w:r>
      <w:r>
        <w:rPr>
          <w:rFonts w:ascii="Arial" w:hAnsi="Arial" w:cs="Arial"/>
          <w:b/>
          <w:bCs/>
          <w:sz w:val="20"/>
          <w:szCs w:val="20"/>
        </w:rPr>
        <w:t xml:space="preserve">ЄДПРОУ </w:t>
      </w:r>
      <w:r>
        <w:rPr>
          <w:rFonts w:ascii="Arial" w:hAnsi="Arial" w:cs="Arial"/>
          <w:sz w:val="20"/>
          <w:szCs w:val="20"/>
        </w:rPr>
        <w:t xml:space="preserve">37083889 </w:t>
      </w:r>
      <w:r/>
    </w:p>
    <w:p>
      <w:pPr>
        <w:ind w:left="142"/>
        <w:jc w:val="center"/>
      </w:pPr>
      <w:r>
        <w:rPr>
          <w:rFonts w:ascii="Arial" w:hAnsi="Arial" w:cs="Arial"/>
          <w:sz w:val="20"/>
          <w:szCs w:val="20"/>
        </w:rPr>
        <w:t xml:space="preserve">Тел. +38 (095) 3953333 (099) 7340073, Веб-сайт:</w:t>
      </w:r>
      <w:r>
        <w:t xml:space="preserve"> </w:t>
      </w:r>
      <w:r>
        <w:rPr>
          <w:rFonts w:ascii="Arial" w:hAnsi="Arial" w:cs="Arial"/>
          <w:sz w:val="20"/>
          <w:szCs w:val="20"/>
        </w:rPr>
        <w:t xml:space="preserve">https://citynet.works/</w:t>
      </w:r>
      <w:r/>
    </w:p>
    <w:p>
      <w:pPr>
        <w:ind w:left="142"/>
        <w:jc w:val="center"/>
        <w:rPr>
          <w:lang w:val="en-US"/>
        </w:rPr>
      </w:pPr>
      <w:r>
        <w:rPr>
          <w:rFonts w:ascii="Arial" w:hAnsi="Arial" w:cs="Arial"/>
          <w:sz w:val="20"/>
          <w:szCs w:val="20"/>
          <w:lang w:val="en-US"/>
        </w:rPr>
        <w:t xml:space="preserve">E-mail: </w:t>
      </w:r>
      <w:hyperlink r:id="rId10" w:tooltip="mailto:office@ctn.cv.ua" w:history="1">
        <w:r>
          <w:rPr>
            <w:rStyle w:val="680"/>
            <w:sz w:val="20"/>
            <w:szCs w:val="20"/>
            <w:lang w:val="en-US"/>
          </w:rPr>
          <w:t xml:space="preserve">office@citynet.works</w:t>
        </w:r>
      </w:hyperlink>
      <w:r/>
      <w:r/>
    </w:p>
    <w:p>
      <w:pPr>
        <w:spacing w:line="226" w:lineRule="exact"/>
        <w:rPr>
          <w:rFonts w:ascii="Times New Roman" w:hAnsi="Times New Roman" w:eastAsia="Times New Roman" w:cs="Times New Roman"/>
          <w:color w:val="000080"/>
          <w:sz w:val="24"/>
          <w:u w:val="single"/>
          <w:lang w:val="en-US"/>
        </w:rPr>
      </w:pPr>
      <w:r>
        <w:rPr>
          <w:rFonts w:ascii="Times New Roman" w:hAnsi="Times New Roman" w:eastAsia="Times New Roman" w:cs="Times New Roman"/>
          <w:color w:val="000080"/>
          <w:sz w:val="24"/>
          <w:u w:val="single"/>
          <w:lang w:val="en-US"/>
        </w:rPr>
      </w:r>
      <w:r/>
    </w:p>
    <w:p>
      <w:pPr>
        <w:pStyle w:val="674"/>
        <w:jc w:val="right"/>
        <w:rPr>
          <w:rFonts w:ascii="Times New Roman" w:hAnsi="Times New Roman" w:cs="Times New Roman"/>
          <w:lang w:val="uk-UA"/>
        </w:rPr>
      </w:pPr>
      <w:r>
        <w:rPr>
          <w:rFonts w:ascii="Times New Roman" w:hAnsi="Times New Roman" w:cs="Times New Roman"/>
          <w:lang w:val="uk-UA"/>
        </w:rPr>
        <w:t xml:space="preserve">Затверджено наказом </w:t>
      </w:r>
      <w:r/>
    </w:p>
    <w:p>
      <w:pPr>
        <w:pStyle w:val="674"/>
        <w:jc w:val="right"/>
        <w:rPr>
          <w:rFonts w:ascii="Times New Roman" w:hAnsi="Times New Roman" w:cs="Times New Roman"/>
          <w:szCs w:val="20"/>
          <w:lang w:val="uk-UA"/>
        </w:rPr>
      </w:pPr>
      <w:r>
        <w:rPr>
          <w:rFonts w:ascii="Times New Roman" w:hAnsi="Times New Roman" w:cs="Times New Roman"/>
          <w:szCs w:val="20"/>
          <w:lang w:val="uk-UA"/>
        </w:rPr>
        <w:t xml:space="preserve">директора ТОВ «Сітінет» </w:t>
      </w:r>
      <w:r/>
    </w:p>
    <w:p>
      <w:pPr>
        <w:pStyle w:val="674"/>
        <w:jc w:val="right"/>
        <w:rPr>
          <w:rFonts w:ascii="Times New Roman" w:hAnsi="Times New Roman" w:cs="Times New Roman"/>
          <w:szCs w:val="20"/>
          <w:lang w:val="uk-UA"/>
        </w:rPr>
      </w:pPr>
      <w:r>
        <w:rPr>
          <w:rFonts w:ascii="Times New Roman" w:hAnsi="Times New Roman" w:cs="Times New Roman"/>
          <w:szCs w:val="20"/>
          <w:lang w:val="uk-UA"/>
        </w:rPr>
        <w:t xml:space="preserve">Галащук</w:t>
      </w:r>
      <w:r>
        <w:rPr>
          <w:rFonts w:ascii="Times New Roman" w:hAnsi="Times New Roman" w:cs="Times New Roman"/>
          <w:szCs w:val="20"/>
          <w:lang w:val="uk-UA"/>
        </w:rPr>
        <w:t xml:space="preserve"> С.Ю.</w:t>
      </w:r>
      <w:r>
        <w:rPr>
          <w:rFonts w:ascii="Times New Roman" w:hAnsi="Times New Roman" w:cs="Times New Roman"/>
          <w:szCs w:val="20"/>
          <w:lang w:val="uk-UA"/>
        </w:rPr>
        <w:t xml:space="preserve"> від </w:t>
      </w:r>
      <w:r>
        <w:rPr>
          <w:rFonts w:ascii="Times New Roman" w:hAnsi="Times New Roman" w:cs="Times New Roman"/>
          <w:szCs w:val="20"/>
          <w:lang w:val="uk-UA"/>
        </w:rPr>
        <w:t xml:space="preserve">01 серпня 2021 р</w:t>
      </w:r>
      <w:r>
        <w:rPr>
          <w:rFonts w:ascii="Times New Roman" w:hAnsi="Times New Roman" w:cs="Times New Roman"/>
          <w:szCs w:val="20"/>
          <w:lang w:val="uk-UA"/>
        </w:rPr>
        <w:t xml:space="preserve">.</w:t>
      </w:r>
      <w:r/>
    </w:p>
    <w:p>
      <w:pPr>
        <w:ind w:left="3340"/>
        <w:spacing w:line="0" w:lineRule="atLeast"/>
        <w:rPr>
          <w:rFonts w:ascii="Times New Roman" w:hAnsi="Times New Roman" w:eastAsia="Times New Roman" w:cs="Times New Roman"/>
          <w:b/>
          <w:sz w:val="20"/>
          <w:szCs w:val="20"/>
          <w:lang w:val="uk-UA"/>
        </w:rPr>
      </w:pPr>
      <w:r>
        <w:rPr>
          <w:rFonts w:ascii="Times New Roman" w:hAnsi="Times New Roman" w:eastAsia="Times New Roman" w:cs="Times New Roman"/>
          <w:b/>
          <w:sz w:val="20"/>
          <w:szCs w:val="20"/>
          <w:lang w:val="uk-UA"/>
        </w:rPr>
      </w:r>
      <w:r/>
    </w:p>
    <w:p>
      <w:pPr>
        <w:pStyle w:val="674"/>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ПУБЛІЧНИЙ ДОГОВІР №2</w:t>
      </w:r>
      <w:r/>
    </w:p>
    <w:p>
      <w:pPr>
        <w:pStyle w:val="674"/>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надання телекомунікаційних послуг</w:t>
      </w:r>
      <w:r/>
    </w:p>
    <w:p>
      <w:pPr>
        <w:pStyle w:val="674"/>
        <w:jc w:val="center"/>
        <w:rPr>
          <w:rFonts w:ascii="Times New Roman" w:hAnsi="Times New Roman" w:cs="Times New Roman"/>
          <w:b/>
          <w:sz w:val="24"/>
          <w:szCs w:val="24"/>
          <w:lang w:val="uk-UA"/>
        </w:rPr>
      </w:pPr>
      <w:r>
        <w:rPr>
          <w:rFonts w:ascii="Times New Roman" w:hAnsi="Times New Roman" w:cs="Times New Roman"/>
          <w:b/>
          <w:sz w:val="24"/>
          <w:szCs w:val="24"/>
          <w:lang w:val="uk-UA"/>
        </w:rPr>
      </w:r>
      <w:r/>
    </w:p>
    <w:p>
      <w:pPr>
        <w:spacing w:line="0" w:lineRule="atLeast"/>
        <w:tabs>
          <w:tab w:val="left" w:pos="7700" w:leader="none"/>
        </w:tabs>
        <w:rPr>
          <w:rFonts w:ascii="Times New Roman" w:hAnsi="Times New Roman" w:eastAsia="Times New Roman" w:cs="Times New Roman"/>
          <w:color w:val="000000"/>
          <w:sz w:val="24"/>
          <w:szCs w:val="24"/>
          <w:lang w:val="uk-UA"/>
        </w:rPr>
      </w:pPr>
      <w:r>
        <w:rPr>
          <w:rFonts w:ascii="Times New Roman" w:hAnsi="Times New Roman" w:eastAsia="Times New Roman" w:cs="Times New Roman"/>
          <w:sz w:val="24"/>
          <w:szCs w:val="24"/>
          <w:lang w:val="uk-UA"/>
        </w:rPr>
        <w:t xml:space="preserve">м. Чернівці</w:t>
      </w:r>
      <w:r>
        <w:rPr>
          <w:rFonts w:ascii="Times New Roman" w:hAnsi="Times New Roman" w:eastAsia="Times New Roman" w:cs="Times New Roman"/>
          <w:sz w:val="24"/>
          <w:szCs w:val="24"/>
          <w:lang w:val="uk-UA"/>
        </w:rPr>
        <w:t xml:space="preserve">                                                                             </w:t>
      </w:r>
      <w:r>
        <w:rPr>
          <w:rFonts w:ascii="Times New Roman" w:hAnsi="Times New Roman" w:eastAsia="Times New Roman" w:cs="Times New Roman"/>
          <w:sz w:val="24"/>
          <w:szCs w:val="24"/>
          <w:lang w:val="uk-UA"/>
        </w:rPr>
        <w:t xml:space="preserve">                 </w:t>
      </w:r>
      <w:r>
        <w:rPr>
          <w:rFonts w:ascii="Times New Roman" w:hAnsi="Times New Roman" w:eastAsia="Times New Roman" w:cs="Times New Roman"/>
          <w:sz w:val="24"/>
          <w:szCs w:val="24"/>
          <w:lang w:val="uk-UA"/>
        </w:rPr>
        <w:t xml:space="preserve">       </w:t>
      </w:r>
      <w:r>
        <w:rPr>
          <w:rFonts w:ascii="Times New Roman" w:hAnsi="Times New Roman" w:eastAsia="Times New Roman" w:cs="Times New Roman"/>
          <w:color w:val="000000"/>
          <w:sz w:val="24"/>
          <w:szCs w:val="24"/>
          <w:lang w:val="uk-UA"/>
        </w:rPr>
        <w:t xml:space="preserve">"</w:t>
      </w:r>
      <w:r>
        <w:rPr>
          <w:rFonts w:ascii="Times New Roman" w:hAnsi="Times New Roman" w:eastAsia="Times New Roman" w:cs="Times New Roman"/>
          <w:color w:val="000000"/>
          <w:sz w:val="24"/>
          <w:szCs w:val="24"/>
          <w:lang w:val="uk-UA"/>
        </w:rPr>
        <w:t xml:space="preserve">0</w:t>
      </w:r>
      <w:r>
        <w:rPr>
          <w:rFonts w:ascii="Times New Roman" w:hAnsi="Times New Roman" w:eastAsia="Times New Roman" w:cs="Times New Roman"/>
          <w:color w:val="000000"/>
          <w:sz w:val="24"/>
          <w:szCs w:val="24"/>
          <w:lang w:val="uk-UA"/>
        </w:rPr>
        <w:t xml:space="preserve">1</w:t>
      </w:r>
      <w:r>
        <w:rPr>
          <w:rFonts w:ascii="Times New Roman" w:hAnsi="Times New Roman" w:eastAsia="Times New Roman" w:cs="Times New Roman"/>
          <w:color w:val="000000"/>
          <w:sz w:val="24"/>
          <w:szCs w:val="24"/>
          <w:lang w:val="uk-UA"/>
        </w:rPr>
        <w:t xml:space="preserve">" </w:t>
      </w:r>
      <w:r>
        <w:rPr>
          <w:rFonts w:ascii="Times New Roman" w:hAnsi="Times New Roman" w:eastAsia="Times New Roman" w:cs="Times New Roman"/>
          <w:color w:val="000000"/>
          <w:sz w:val="24"/>
          <w:szCs w:val="24"/>
          <w:lang w:val="uk-UA"/>
        </w:rPr>
        <w:t xml:space="preserve">серпня</w:t>
      </w:r>
      <w:r>
        <w:rPr>
          <w:rFonts w:ascii="Times New Roman" w:hAnsi="Times New Roman" w:eastAsia="Times New Roman" w:cs="Times New Roman"/>
          <w:color w:val="000000"/>
          <w:sz w:val="24"/>
          <w:szCs w:val="24"/>
          <w:lang w:val="uk-UA"/>
        </w:rPr>
        <w:t xml:space="preserve"> </w:t>
      </w:r>
      <w:r>
        <w:rPr>
          <w:rFonts w:ascii="Times New Roman" w:hAnsi="Times New Roman" w:eastAsia="Times New Roman" w:cs="Times New Roman"/>
          <w:color w:val="000000"/>
          <w:sz w:val="24"/>
          <w:szCs w:val="24"/>
          <w:lang w:val="uk-UA"/>
        </w:rPr>
        <w:t xml:space="preserve"> 20</w:t>
      </w:r>
      <w:r>
        <w:rPr>
          <w:rFonts w:ascii="Times New Roman" w:hAnsi="Times New Roman" w:eastAsia="Times New Roman" w:cs="Times New Roman"/>
          <w:color w:val="000000"/>
          <w:sz w:val="24"/>
          <w:szCs w:val="24"/>
          <w:lang w:val="uk-UA"/>
        </w:rPr>
        <w:t xml:space="preserve">21</w:t>
      </w:r>
      <w:r>
        <w:rPr>
          <w:rFonts w:ascii="Times New Roman" w:hAnsi="Times New Roman" w:eastAsia="Times New Roman" w:cs="Times New Roman"/>
          <w:color w:val="000000"/>
          <w:sz w:val="24"/>
          <w:szCs w:val="24"/>
          <w:lang w:val="uk-UA"/>
        </w:rPr>
        <w:t xml:space="preserve"> р.</w:t>
      </w:r>
      <w:r/>
    </w:p>
    <w:p>
      <w:pPr>
        <w:spacing w:line="247" w:lineRule="exact"/>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r>
      <w:r/>
    </w:p>
    <w:p>
      <w:pPr>
        <w:ind w:firstLine="708"/>
        <w:jc w:val="both"/>
        <w:spacing w:line="242" w:lineRule="auto"/>
        <w:rPr>
          <w:rFonts w:ascii="Times New Roman" w:hAnsi="Times New Roman" w:eastAsia="Times New Roman" w:cs="Times New Roman"/>
          <w:sz w:val="24"/>
          <w:szCs w:val="24"/>
          <w:lang w:val="uk-UA"/>
        </w:rPr>
      </w:pPr>
      <w:r>
        <w:rPr>
          <w:rFonts w:ascii="Times New Roman" w:hAnsi="Times New Roman" w:eastAsia="Times New Roman" w:cs="Times New Roman"/>
          <w:b/>
          <w:sz w:val="24"/>
          <w:szCs w:val="24"/>
          <w:lang w:val="uk-UA"/>
        </w:rPr>
        <w:t xml:space="preserve">ОПЕРАТОР: Товариство з обмеженою відповідальністю "Сітінет"</w:t>
      </w:r>
      <w:r>
        <w:rPr>
          <w:rFonts w:ascii="Times New Roman" w:hAnsi="Times New Roman" w:eastAsia="Times New Roman" w:cs="Times New Roman"/>
          <w:sz w:val="24"/>
          <w:szCs w:val="24"/>
          <w:lang w:val="uk-UA"/>
        </w:rPr>
        <w:t xml:space="preserve">,</w:t>
      </w:r>
      <w:r>
        <w:rPr>
          <w:rFonts w:ascii="Times New Roman" w:hAnsi="Times New Roman" w:eastAsia="Times New Roman" w:cs="Times New Roman"/>
          <w:sz w:val="24"/>
          <w:szCs w:val="24"/>
          <w:lang w:val="uk-UA"/>
        </w:rPr>
        <w:t xml:space="preserve"> код ЄДРПОУ 37083889,</w:t>
      </w:r>
      <w:r>
        <w:rPr>
          <w:rFonts w:ascii="Times New Roman" w:hAnsi="Times New Roman" w:eastAsia="Times New Roman" w:cs="Times New Roman"/>
          <w:sz w:val="24"/>
          <w:szCs w:val="24"/>
          <w:lang w:val="uk-UA"/>
        </w:rPr>
        <w:t xml:space="preserve"> яке включено до Реєстру</w:t>
      </w:r>
      <w:r>
        <w:rPr>
          <w:rFonts w:ascii="Times New Roman" w:hAnsi="Times New Roman" w:eastAsia="Times New Roman" w:cs="Times New Roman"/>
          <w:b/>
          <w:sz w:val="24"/>
          <w:szCs w:val="24"/>
          <w:lang w:val="uk-UA"/>
        </w:rPr>
        <w:t xml:space="preserve"> </w:t>
      </w:r>
      <w:r>
        <w:rPr>
          <w:rFonts w:ascii="Times New Roman" w:hAnsi="Times New Roman" w:eastAsia="Times New Roman" w:cs="Times New Roman"/>
          <w:sz w:val="24"/>
          <w:szCs w:val="24"/>
          <w:lang w:val="uk-UA"/>
        </w:rPr>
        <w:t xml:space="preserve">операторів, провайдерів телекомунікацій Рішенням НКРЗ № 296 від 23.06.2011 року за номером 2187, </w:t>
      </w:r>
      <w:r>
        <w:rPr>
          <w:rFonts w:ascii="Times New Roman" w:hAnsi="Times New Roman" w:eastAsia="Times New Roman" w:cs="Times New Roman"/>
          <w:sz w:val="24"/>
          <w:szCs w:val="24"/>
          <w:lang w:val="uk-UA"/>
        </w:rPr>
        <w:t xml:space="preserve">та діє на </w:t>
      </w:r>
      <w:r>
        <w:rPr>
          <w:rFonts w:ascii="Times New Roman" w:hAnsi="Times New Roman" w:eastAsia="Times New Roman" w:cs="Times New Roman"/>
          <w:sz w:val="24"/>
          <w:szCs w:val="24"/>
          <w:lang w:val="uk-UA"/>
        </w:rPr>
        <w:t xml:space="preserve">підставі Ліцензії Національної комісії з питань регулювання зв’язку України серії АВ № 593085 від 30.09.2011 року</w:t>
      </w:r>
      <w:r>
        <w:rPr>
          <w:rFonts w:ascii="Times New Roman" w:hAnsi="Times New Roman" w:eastAsia="Times New Roman" w:cs="Times New Roman"/>
          <w:sz w:val="24"/>
          <w:szCs w:val="24"/>
          <w:lang w:val="uk-UA"/>
        </w:rPr>
        <w:t xml:space="preserve">, керуючись Законом України «Про телекомунікації», Правилами надання та отримання телекомунікаційних послуг, </w:t>
      </w:r>
      <w:r>
        <w:rPr>
          <w:rFonts w:ascii="Times New Roman" w:hAnsi="Times New Roman" w:eastAsia="Times New Roman" w:cs="Times New Roman"/>
          <w:sz w:val="24"/>
          <w:szCs w:val="24"/>
          <w:lang w:val="uk-UA"/>
        </w:rPr>
        <w:t xml:space="preserve">затверджених Постановою Кабінету Міністрів України від 11.04.2012р. №295</w:t>
      </w:r>
      <w:r>
        <w:rPr>
          <w:rFonts w:ascii="Times New Roman" w:hAnsi="Times New Roman" w:eastAsia="Times New Roman" w:cs="Times New Roman"/>
          <w:sz w:val="24"/>
          <w:szCs w:val="24"/>
          <w:lang w:val="uk-UA"/>
        </w:rPr>
        <w:t xml:space="preserve"> (в останній редакції від 08.09.2016р.)</w:t>
      </w:r>
      <w:r>
        <w:rPr>
          <w:rFonts w:ascii="Times New Roman" w:hAnsi="Times New Roman" w:eastAsia="Times New Roman" w:cs="Times New Roman"/>
          <w:sz w:val="24"/>
          <w:szCs w:val="24"/>
          <w:lang w:val="uk-UA"/>
        </w:rPr>
        <w:t xml:space="preserve">, а також ст. 633 Цивільного кодексу України, </w:t>
      </w:r>
      <w:r>
        <w:rPr>
          <w:rFonts w:ascii="Times New Roman" w:hAnsi="Times New Roman" w:eastAsia="Times New Roman" w:cs="Times New Roman"/>
          <w:b/>
          <w:sz w:val="24"/>
          <w:szCs w:val="24"/>
          <w:lang w:val="uk-UA"/>
        </w:rPr>
        <w:t xml:space="preserve">публічно пропонує необмеженому колу осіб можливість отримання телекомунікаційних послуг, для чого публікує даний Публічний договір №2 (далі - Договір) про наступне:</w:t>
      </w:r>
      <w:r/>
    </w:p>
    <w:p>
      <w:pPr>
        <w:pStyle w:val="674"/>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1. Основні поняття</w:t>
      </w:r>
      <w:r>
        <w:rPr>
          <w:rFonts w:ascii="Times New Roman" w:hAnsi="Times New Roman" w:cs="Times New Roman"/>
          <w:b/>
          <w:sz w:val="24"/>
          <w:szCs w:val="24"/>
          <w:lang w:val="uk-UA"/>
        </w:rPr>
        <w:t xml:space="preserve">, що використовуються в Договорі</w:t>
      </w:r>
      <w:r/>
    </w:p>
    <w:p>
      <w:pPr>
        <w:pStyle w:val="674"/>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Абонент</w:t>
      </w:r>
      <w:r>
        <w:rPr>
          <w:rFonts w:ascii="Times New Roman" w:hAnsi="Times New Roman" w:cs="Times New Roman"/>
          <w:sz w:val="24"/>
          <w:szCs w:val="24"/>
          <w:lang w:val="uk-UA"/>
        </w:rPr>
        <w:t xml:space="preserve"> - споживач телекомунікаційних послуг, який отримує телекомунікаційні послуги на умовах</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цього Договору, котрий передбачає підключення кінцевого обладнання, що перебуває у власності або користуванні сп</w:t>
      </w:r>
      <w:r>
        <w:rPr>
          <w:rFonts w:ascii="Times New Roman" w:hAnsi="Times New Roman" w:cs="Times New Roman"/>
          <w:sz w:val="24"/>
          <w:szCs w:val="24"/>
          <w:lang w:val="uk-UA"/>
        </w:rPr>
        <w:t xml:space="preserve">оживача, до телекомунікаційної М</w:t>
      </w:r>
      <w:r>
        <w:rPr>
          <w:rFonts w:ascii="Times New Roman" w:hAnsi="Times New Roman" w:cs="Times New Roman"/>
          <w:sz w:val="24"/>
          <w:szCs w:val="24"/>
          <w:lang w:val="uk-UA"/>
        </w:rPr>
        <w:t xml:space="preserve">ережі Оператора.</w:t>
      </w:r>
      <w:r/>
    </w:p>
    <w:p>
      <w:pPr>
        <w:pStyle w:val="674"/>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Абонентна плата </w:t>
      </w:r>
      <w:r>
        <w:rPr>
          <w:rFonts w:ascii="Times New Roman" w:hAnsi="Times New Roman" w:cs="Times New Roman"/>
          <w:sz w:val="24"/>
          <w:szCs w:val="24"/>
          <w:lang w:val="uk-UA"/>
        </w:rPr>
        <w:t xml:space="preserve">- фіксований платіж, який встановлює Оператор для Абонентів за отримання</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телекомунікаційних послуг.</w:t>
      </w:r>
      <w:r/>
    </w:p>
    <w:p>
      <w:pPr>
        <w:pStyle w:val="674"/>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Абонентський ввід </w:t>
      </w:r>
      <w:r>
        <w:rPr>
          <w:rFonts w:ascii="Times New Roman" w:hAnsi="Times New Roman" w:cs="Times New Roman"/>
          <w:sz w:val="24"/>
          <w:szCs w:val="24"/>
          <w:lang w:val="uk-UA"/>
        </w:rPr>
        <w:t xml:space="preserve">- частина телекомунікаційної М</w:t>
      </w:r>
      <w:r>
        <w:rPr>
          <w:rFonts w:ascii="Times New Roman" w:hAnsi="Times New Roman" w:cs="Times New Roman"/>
          <w:sz w:val="24"/>
          <w:szCs w:val="24"/>
          <w:lang w:val="uk-UA"/>
        </w:rPr>
        <w:t xml:space="preserve">ережі від розподільної коробки Оператора або від</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кінцевого лінійно-кабельного пристрою Оператора у будинку (приміщенні) до точки підключення кінцевого обладнання.</w:t>
      </w:r>
      <w:r/>
    </w:p>
    <w:p>
      <w:pPr>
        <w:pStyle w:val="674"/>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b/>
          <w:sz w:val="24"/>
          <w:szCs w:val="24"/>
          <w:lang w:val="uk-UA"/>
        </w:rPr>
        <w:t xml:space="preserve">Заява на приєднання до публічного договору </w:t>
      </w:r>
      <w:r>
        <w:rPr>
          <w:rFonts w:ascii="Times New Roman" w:hAnsi="Times New Roman" w:cs="Times New Roman"/>
          <w:sz w:val="24"/>
          <w:szCs w:val="24"/>
          <w:lang w:val="uk-UA"/>
        </w:rPr>
        <w:t xml:space="preserve">- це документ, яким фізична особа (споживач)</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підтверджує факт прийняття публічної пропозиції про приєднання до Договору, ознайомлений з його змістом та погоджується з його умовами.</w:t>
      </w:r>
      <w:r/>
    </w:p>
    <w:p>
      <w:pPr>
        <w:pStyle w:val="674"/>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Заявка Абонента </w:t>
      </w:r>
      <w:r>
        <w:rPr>
          <w:rFonts w:ascii="Times New Roman" w:hAnsi="Times New Roman" w:cs="Times New Roman"/>
          <w:sz w:val="24"/>
          <w:szCs w:val="24"/>
          <w:lang w:val="uk-UA"/>
        </w:rPr>
        <w:t xml:space="preserve">- звернення Абонента до представника Оператора для замовлення додаткових</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послуг, пов’язаних з виконанням умов Договору.</w:t>
      </w:r>
      <w:r/>
    </w:p>
    <w:p>
      <w:pPr>
        <w:pStyle w:val="674"/>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Інтернет </w:t>
      </w:r>
      <w:r>
        <w:rPr>
          <w:rFonts w:ascii="Times New Roman" w:hAnsi="Times New Roman" w:cs="Times New Roman"/>
          <w:sz w:val="24"/>
          <w:szCs w:val="24"/>
          <w:lang w:val="uk-UA"/>
        </w:rPr>
        <w:t xml:space="preserve">- всесвітня інформаційна система загального доступу, яка логічно зв'язана глобальним</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адресним простором та базується на Інтернет-протоколі, визначеному міжнародними стандартами.</w:t>
      </w:r>
      <w:r/>
    </w:p>
    <w:p>
      <w:pPr>
        <w:pStyle w:val="674"/>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Кінцеве обладнання </w:t>
      </w:r>
      <w:r>
        <w:rPr>
          <w:rFonts w:ascii="Times New Roman" w:hAnsi="Times New Roman" w:cs="Times New Roman"/>
          <w:sz w:val="24"/>
          <w:szCs w:val="24"/>
          <w:lang w:val="uk-UA"/>
        </w:rPr>
        <w:t xml:space="preserve">- обладнання, яке належить Абоненту або використовується Абонентом,</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призначене для </w:t>
      </w:r>
      <w:r>
        <w:rPr>
          <w:rFonts w:ascii="Times New Roman" w:hAnsi="Times New Roman" w:cs="Times New Roman"/>
          <w:sz w:val="24"/>
          <w:szCs w:val="24"/>
          <w:lang w:val="uk-UA"/>
        </w:rPr>
        <w:t xml:space="preserve">з'єднання з телекомунікаційною М</w:t>
      </w:r>
      <w:r>
        <w:rPr>
          <w:rFonts w:ascii="Times New Roman" w:hAnsi="Times New Roman" w:cs="Times New Roman"/>
          <w:sz w:val="24"/>
          <w:szCs w:val="24"/>
          <w:lang w:val="uk-UA"/>
        </w:rPr>
        <w:t xml:space="preserve">ережею Оператора з метою забезпечення доступу до телекомунікаційних послуг (комп'ютер, модем тощо).</w:t>
      </w:r>
      <w:r/>
    </w:p>
    <w:p>
      <w:pPr>
        <w:pStyle w:val="674"/>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Мережа </w:t>
      </w:r>
      <w:r>
        <w:rPr>
          <w:rFonts w:ascii="Times New Roman" w:hAnsi="Times New Roman" w:cs="Times New Roman"/>
          <w:sz w:val="24"/>
          <w:szCs w:val="24"/>
          <w:lang w:val="uk-UA"/>
        </w:rPr>
        <w:t xml:space="preserve">- технологічна система Оператора, призначена для передачі по лініях зв'язку інформації,</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доступ до якої здійснюється з використанням засобів обчислювальної техніки.</w:t>
      </w:r>
      <w:r/>
    </w:p>
    <w:p>
      <w:pPr>
        <w:pStyle w:val="674"/>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Мережевий ідентифікатор споживача</w:t>
      </w:r>
      <w:r>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IР-адреса</w:t>
      </w:r>
      <w:r>
        <w:rPr>
          <w:rFonts w:ascii="Times New Roman" w:hAnsi="Times New Roman" w:cs="Times New Roman"/>
          <w:b/>
          <w:sz w:val="24"/>
          <w:szCs w:val="24"/>
          <w:lang w:val="uk-UA"/>
        </w:rPr>
        <w:t xml:space="preserve">)</w:t>
      </w:r>
      <w:r>
        <w:rPr>
          <w:rFonts w:ascii="Times New Roman" w:hAnsi="Times New Roman" w:cs="Times New Roman"/>
          <w:sz w:val="24"/>
          <w:szCs w:val="24"/>
          <w:lang w:val="uk-UA"/>
        </w:rPr>
        <w:t xml:space="preserve"> - індивідуальний набір цифр та/або символів, присвоєний</w:t>
      </w:r>
      <w:r>
        <w:rPr>
          <w:rFonts w:ascii="Times New Roman" w:hAnsi="Times New Roman" w:cs="Times New Roman"/>
          <w:sz w:val="24"/>
          <w:szCs w:val="24"/>
          <w:lang w:val="uk-UA"/>
        </w:rPr>
        <w:t xml:space="preserve"> Оператором</w:t>
      </w:r>
      <w:r>
        <w:rPr>
          <w:rFonts w:ascii="Times New Roman" w:hAnsi="Times New Roman" w:cs="Times New Roman"/>
          <w:sz w:val="24"/>
          <w:szCs w:val="24"/>
          <w:lang w:val="uk-UA"/>
        </w:rPr>
        <w:t xml:space="preserve"> кінцевому обладнанню абонента та/або споживачеві в телекомунікаційній мережі чи Інтернеті.</w:t>
      </w:r>
      <w:r/>
    </w:p>
    <w:p>
      <w:pPr>
        <w:pStyle w:val="674"/>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Місце надання послуг </w:t>
      </w:r>
      <w:r>
        <w:rPr>
          <w:rFonts w:ascii="Times New Roman" w:hAnsi="Times New Roman" w:cs="Times New Roman"/>
          <w:sz w:val="24"/>
          <w:szCs w:val="24"/>
          <w:lang w:val="uk-UA"/>
        </w:rPr>
        <w:t xml:space="preserve">- конкретно зазначена у Заяві адреса, за якою Абонент бажає отримувати</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Послуги з доступу до Інтернет.</w:t>
      </w:r>
      <w:r/>
    </w:p>
    <w:p>
      <w:pPr>
        <w:pStyle w:val="674"/>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Оператор </w:t>
      </w:r>
      <w:r>
        <w:rPr>
          <w:rFonts w:ascii="Times New Roman" w:hAnsi="Times New Roman" w:cs="Times New Roman"/>
          <w:sz w:val="24"/>
          <w:szCs w:val="24"/>
          <w:lang w:val="uk-UA"/>
        </w:rPr>
        <w:t xml:space="preserve">- суб'єкт господарювання, який має право на здійснення діяльності у сфері телекомунікацій</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із правом на технічне обслуговування та е</w:t>
      </w:r>
      <w:r>
        <w:rPr>
          <w:rFonts w:ascii="Times New Roman" w:hAnsi="Times New Roman" w:cs="Times New Roman"/>
          <w:sz w:val="24"/>
          <w:szCs w:val="24"/>
          <w:lang w:val="uk-UA"/>
        </w:rPr>
        <w:t xml:space="preserve">ксплуатацію телекомунікаційних </w:t>
      </w:r>
      <w:r>
        <w:rPr>
          <w:rFonts w:ascii="Times New Roman" w:hAnsi="Times New Roman" w:cs="Times New Roman"/>
          <w:sz w:val="24"/>
          <w:szCs w:val="24"/>
          <w:lang w:val="uk-UA"/>
        </w:rPr>
        <w:t xml:space="preserve">м</w:t>
      </w:r>
      <w:r>
        <w:rPr>
          <w:rFonts w:ascii="Times New Roman" w:hAnsi="Times New Roman" w:cs="Times New Roman"/>
          <w:sz w:val="24"/>
          <w:szCs w:val="24"/>
          <w:lang w:val="uk-UA"/>
        </w:rPr>
        <w:t xml:space="preserve">ереж.</w:t>
      </w:r>
      <w:r/>
    </w:p>
    <w:p>
      <w:pPr>
        <w:pStyle w:val="674"/>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Персональні дані — </w:t>
      </w:r>
      <w:r>
        <w:rPr>
          <w:rFonts w:ascii="Times New Roman" w:hAnsi="Times New Roman" w:cs="Times New Roman"/>
          <w:sz w:val="24"/>
          <w:szCs w:val="24"/>
          <w:lang w:val="uk-UA"/>
        </w:rPr>
        <w:t xml:space="preserve">відомості чи сукупність відомостей про фізичну особу або фізичну особу —</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підприємця, яка ідентифікована або може бути конкретно ідентифікована.</w:t>
      </w:r>
      <w:r/>
    </w:p>
    <w:p>
      <w:pPr>
        <w:pStyle w:val="674"/>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Підключення (відключення) кінцевого обладнання </w:t>
      </w:r>
      <w:r>
        <w:rPr>
          <w:rFonts w:ascii="Times New Roman" w:hAnsi="Times New Roman" w:cs="Times New Roman"/>
          <w:sz w:val="24"/>
          <w:szCs w:val="24"/>
          <w:lang w:val="uk-UA"/>
        </w:rPr>
        <w:t xml:space="preserve">–</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з’єднання</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(від'єднання)</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кінцевого обладнання</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або абонентського вво</w:t>
      </w:r>
      <w:r>
        <w:rPr>
          <w:rFonts w:ascii="Times New Roman" w:hAnsi="Times New Roman" w:cs="Times New Roman"/>
          <w:sz w:val="24"/>
          <w:szCs w:val="24"/>
          <w:lang w:val="uk-UA"/>
        </w:rPr>
        <w:t xml:space="preserve">ду до (від) телекомунікаційної </w:t>
      </w:r>
      <w:r>
        <w:rPr>
          <w:rFonts w:ascii="Times New Roman" w:hAnsi="Times New Roman" w:cs="Times New Roman"/>
          <w:sz w:val="24"/>
          <w:szCs w:val="24"/>
          <w:lang w:val="uk-UA"/>
        </w:rPr>
        <w:t xml:space="preserve">м</w:t>
      </w:r>
      <w:r>
        <w:rPr>
          <w:rFonts w:ascii="Times New Roman" w:hAnsi="Times New Roman" w:cs="Times New Roman"/>
          <w:sz w:val="24"/>
          <w:szCs w:val="24"/>
          <w:lang w:val="uk-UA"/>
        </w:rPr>
        <w:t xml:space="preserve">ережі Оператора.</w:t>
      </w:r>
      <w:r/>
    </w:p>
    <w:p>
      <w:pPr>
        <w:pStyle w:val="674"/>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Послуга з доступу до Інтернет </w:t>
      </w:r>
      <w:r>
        <w:rPr>
          <w:rFonts w:ascii="Times New Roman" w:hAnsi="Times New Roman" w:cs="Times New Roman"/>
          <w:sz w:val="24"/>
          <w:szCs w:val="24"/>
          <w:lang w:val="uk-UA"/>
        </w:rPr>
        <w:t xml:space="preserve">-</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забезпечення можливості роботи кінцевого обладнання в Інтернет.</w:t>
      </w:r>
      <w:r/>
    </w:p>
    <w:p>
      <w:pPr>
        <w:pStyle w:val="674"/>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Послуга з передачі даних</w:t>
      </w:r>
      <w:r>
        <w:rPr>
          <w:rFonts w:ascii="Times New Roman" w:hAnsi="Times New Roman" w:cs="Times New Roman"/>
          <w:sz w:val="24"/>
          <w:szCs w:val="24"/>
          <w:lang w:val="uk-UA"/>
        </w:rPr>
        <w:t xml:space="preserve"> - обмін даними між кінцевими обладнаннями абонентів з використанням телекомунікаційних</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м</w:t>
      </w:r>
      <w:r>
        <w:rPr>
          <w:rFonts w:ascii="Times New Roman" w:hAnsi="Times New Roman" w:cs="Times New Roman"/>
          <w:sz w:val="24"/>
          <w:szCs w:val="24"/>
          <w:lang w:val="uk-UA"/>
        </w:rPr>
        <w:t xml:space="preserve">ереж.</w:t>
      </w:r>
      <w:r/>
    </w:p>
    <w:p>
      <w:pPr>
        <w:pStyle w:val="674"/>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Припинення надання послуг </w:t>
      </w:r>
      <w:r>
        <w:rPr>
          <w:rFonts w:ascii="Times New Roman" w:hAnsi="Times New Roman" w:cs="Times New Roman"/>
          <w:sz w:val="24"/>
          <w:szCs w:val="24"/>
          <w:lang w:val="uk-UA"/>
        </w:rPr>
        <w:t xml:space="preserve">-</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остаточне припинення Оператором надання Абоненту послуг внаслідок припинення дії чи змін умов договору,</w:t>
      </w:r>
      <w:r>
        <w:rPr>
          <w:rFonts w:ascii="Times New Roman" w:hAnsi="Times New Roman" w:cs="Times New Roman"/>
          <w:color w:val="ff0000"/>
          <w:sz w:val="24"/>
          <w:szCs w:val="24"/>
          <w:lang w:val="uk-UA"/>
        </w:rPr>
        <w:t xml:space="preserve"> </w:t>
      </w:r>
      <w:r>
        <w:rPr>
          <w:rFonts w:ascii="Times New Roman" w:hAnsi="Times New Roman" w:cs="Times New Roman"/>
          <w:sz w:val="24"/>
          <w:szCs w:val="24"/>
          <w:lang w:val="uk-UA"/>
        </w:rPr>
        <w:t xml:space="preserve">або у зв'язку з відключенням Абонентського вводу  (в тому числі у разі невиконання Абонентом своїх зобов’язань за Договором),</w:t>
      </w:r>
      <w:r>
        <w:rPr>
          <w:rFonts w:ascii="Times New Roman" w:hAnsi="Times New Roman" w:cs="Times New Roman"/>
          <w:color w:val="ff0000"/>
          <w:sz w:val="24"/>
          <w:szCs w:val="24"/>
          <w:lang w:val="uk-UA"/>
        </w:rPr>
        <w:t xml:space="preserve"> </w:t>
      </w:r>
      <w:r>
        <w:rPr>
          <w:rFonts w:ascii="Times New Roman" w:hAnsi="Times New Roman" w:cs="Times New Roman"/>
          <w:sz w:val="24"/>
          <w:szCs w:val="24"/>
          <w:lang w:val="uk-UA"/>
        </w:rPr>
        <w:t xml:space="preserve">а також у випадках, встановлених законом.</w:t>
      </w:r>
      <w:r/>
    </w:p>
    <w:p>
      <w:pPr>
        <w:pStyle w:val="674"/>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Споживач телекомунікаційних послуг (далі - Споживач) </w:t>
      </w:r>
      <w:r>
        <w:rPr>
          <w:rFonts w:ascii="Times New Roman" w:hAnsi="Times New Roman" w:cs="Times New Roman"/>
          <w:sz w:val="24"/>
          <w:szCs w:val="24"/>
          <w:lang w:val="uk-UA"/>
        </w:rPr>
        <w:t xml:space="preserve">-</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фізична особа,</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яка замовляє та/або</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отримує телекомунікаційні послуги для власних потреб.</w:t>
      </w:r>
      <w:r/>
    </w:p>
    <w:p>
      <w:pPr>
        <w:pStyle w:val="674"/>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Сторони </w:t>
      </w:r>
      <w:r>
        <w:rPr>
          <w:rFonts w:ascii="Times New Roman" w:hAnsi="Times New Roman" w:cs="Times New Roman"/>
          <w:sz w:val="24"/>
          <w:szCs w:val="24"/>
          <w:lang w:val="uk-UA"/>
        </w:rPr>
        <w:t xml:space="preserve">-</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разом іменовані Оператор та Абонент.</w:t>
      </w:r>
      <w:r/>
    </w:p>
    <w:p>
      <w:pPr>
        <w:pStyle w:val="674"/>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Тарифний план </w:t>
      </w:r>
      <w:r>
        <w:rPr>
          <w:rFonts w:ascii="Times New Roman" w:hAnsi="Times New Roman" w:cs="Times New Roman"/>
          <w:sz w:val="24"/>
          <w:szCs w:val="24"/>
          <w:lang w:val="uk-UA"/>
        </w:rPr>
        <w:t xml:space="preserve">– сукупність пропозицій, запропонованих Абоненту Оператором щодо вартості, умов та обсягу надання певних послуг.</w:t>
      </w:r>
      <w:r/>
    </w:p>
    <w:p>
      <w:pPr>
        <w:pStyle w:val="674"/>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Телекомунікаційна мережа </w:t>
      </w:r>
      <w:r>
        <w:rPr>
          <w:rFonts w:ascii="Times New Roman" w:hAnsi="Times New Roman" w:cs="Times New Roman"/>
          <w:sz w:val="24"/>
          <w:szCs w:val="24"/>
          <w:lang w:val="uk-UA"/>
        </w:rPr>
        <w:t xml:space="preserve">-</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комплекс технічних засобів,</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телекомунікацій та споруд,</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призначених</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для маршрутизації, комутації, передавання та/або приймання знаків, сигналів, письмового тексту, зображень та звуків або повідомлень будь-якого роду по радіо, пров</w:t>
      </w:r>
      <w:r>
        <w:rPr>
          <w:rFonts w:ascii="Times New Roman" w:hAnsi="Times New Roman" w:cs="Times New Roman"/>
          <w:sz w:val="24"/>
          <w:szCs w:val="24"/>
          <w:lang w:val="uk-UA"/>
        </w:rPr>
        <w:t xml:space="preserve">і</w:t>
      </w:r>
      <w:r>
        <w:rPr>
          <w:rFonts w:ascii="Times New Roman" w:hAnsi="Times New Roman" w:cs="Times New Roman"/>
          <w:sz w:val="24"/>
          <w:szCs w:val="24"/>
          <w:lang w:val="uk-UA"/>
        </w:rPr>
        <w:t xml:space="preserve">д</w:t>
      </w:r>
      <w:r>
        <w:rPr>
          <w:rFonts w:ascii="Times New Roman" w:hAnsi="Times New Roman" w:cs="Times New Roman"/>
          <w:sz w:val="24"/>
          <w:szCs w:val="24"/>
          <w:lang w:val="uk-UA"/>
        </w:rPr>
        <w:t xml:space="preserve">н</w:t>
      </w:r>
      <w:r>
        <w:rPr>
          <w:rFonts w:ascii="Times New Roman" w:hAnsi="Times New Roman" w:cs="Times New Roman"/>
          <w:sz w:val="24"/>
          <w:szCs w:val="24"/>
          <w:lang w:val="uk-UA"/>
        </w:rPr>
        <w:t xml:space="preserve">их, оптичних чи інших електромагнітних системах між кінцевим обладнанням.</w:t>
      </w:r>
      <w:r/>
    </w:p>
    <w:p>
      <w:pPr>
        <w:pStyle w:val="674"/>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Телекомунікаційна послуга (далі - Послуга) </w:t>
      </w:r>
      <w:r>
        <w:rPr>
          <w:rFonts w:ascii="Times New Roman" w:hAnsi="Times New Roman" w:cs="Times New Roman"/>
          <w:sz w:val="24"/>
          <w:szCs w:val="24"/>
          <w:lang w:val="uk-UA"/>
        </w:rPr>
        <w:t xml:space="preserve">-</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продукт діяльності Оператора,</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спрямований на</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задоволення потреб споживачів у сфері телекомунікацій.</w:t>
      </w:r>
      <w:r/>
    </w:p>
    <w:p>
      <w:pPr>
        <w:pStyle w:val="674"/>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Тимчасове припинення надання послуг</w:t>
      </w:r>
      <w:r>
        <w:rPr>
          <w:rFonts w:ascii="Times New Roman" w:hAnsi="Times New Roman" w:cs="Times New Roman"/>
          <w:sz w:val="24"/>
          <w:szCs w:val="24"/>
          <w:lang w:val="uk-UA"/>
        </w:rPr>
        <w:t xml:space="preserve"> – припинення Оператором надання Абонентові послуг на період та у випадках, встановлених законодавством та/або догов</w:t>
      </w:r>
      <w:r>
        <w:rPr>
          <w:rFonts w:ascii="Times New Roman" w:hAnsi="Times New Roman" w:cs="Times New Roman"/>
          <w:sz w:val="24"/>
          <w:szCs w:val="24"/>
          <w:lang w:val="uk-UA"/>
        </w:rPr>
        <w:t xml:space="preserve">о</w:t>
      </w:r>
      <w:r>
        <w:rPr>
          <w:rFonts w:ascii="Times New Roman" w:hAnsi="Times New Roman" w:cs="Times New Roman"/>
          <w:sz w:val="24"/>
          <w:szCs w:val="24"/>
          <w:lang w:val="uk-UA"/>
        </w:rPr>
        <w:t xml:space="preserve">ром, із забезпеченням технічної можливості поновлення їх надання.</w:t>
      </w:r>
      <w:r>
        <w:rPr>
          <w:rFonts w:ascii="Times New Roman" w:hAnsi="Times New Roman" w:cs="Times New Roman"/>
          <w:sz w:val="24"/>
          <w:szCs w:val="24"/>
          <w:lang w:val="uk-UA"/>
        </w:rPr>
        <w:t xml:space="preserve"> </w:t>
      </w:r>
      <w:bookmarkStart w:id="0" w:name="page2"/>
      <w:r/>
      <w:bookmarkEnd w:id="0"/>
      <w:r/>
      <w:r/>
    </w:p>
    <w:p>
      <w:pPr>
        <w:pStyle w:val="674"/>
        <w:jc w:val="both"/>
        <w:rPr>
          <w:rFonts w:ascii="Times New Roman" w:hAnsi="Times New Roman" w:cs="Times New Roman"/>
          <w:sz w:val="24"/>
          <w:szCs w:val="24"/>
          <w:lang w:val="uk-UA"/>
        </w:rPr>
      </w:pPr>
      <w:r>
        <w:rPr>
          <w:rFonts w:ascii="Times New Roman" w:hAnsi="Times New Roman" w:cs="Times New Roman"/>
          <w:sz w:val="24"/>
          <w:szCs w:val="24"/>
          <w:lang w:val="uk-UA"/>
        </w:rPr>
      </w:r>
      <w:r/>
    </w:p>
    <w:p>
      <w:pPr>
        <w:pStyle w:val="674"/>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2</w:t>
      </w:r>
      <w:r>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Предмет Договору.</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2.1. Оператор надає Абоненту замовлені телекомунікаційні послуги за умов технічної можливості у Оператора надання таких послуг та своєчасної їх оплати Абонентом. </w:t>
      </w:r>
      <w:r>
        <w:rPr>
          <w:rFonts w:ascii="Times New Roman" w:hAnsi="Times New Roman" w:cs="Times New Roman"/>
          <w:b/>
          <w:sz w:val="24"/>
          <w:szCs w:val="24"/>
          <w:lang w:val="uk-UA"/>
        </w:rPr>
        <w:t xml:space="preserve">Повний перелік послуг, надання яких можливо в рамках цього договору, їх характеристика та вартість визначені в Додатку № 1 до Договору (Специфікації телекомунікаційних послуг).</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2.2. Телекомунікаційні послуги надаються на території м.</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Чернівці та Чернівецької області.</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2.3. Даний Договір публічно доводиться до відома усіх Абонентів та споживачів шляхом його розміщення (публікації):</w:t>
      </w:r>
      <w:r/>
    </w:p>
    <w:p>
      <w:pPr>
        <w:pStyle w:val="674"/>
        <w:numPr>
          <w:ilvl w:val="0"/>
          <w:numId w:val="13"/>
        </w:numPr>
        <w:ind w:hanging="11"/>
        <w:jc w:val="both"/>
        <w:tabs>
          <w:tab w:val="left" w:pos="284" w:leader="none"/>
          <w:tab w:val="left" w:pos="993" w:leader="none"/>
          <w:tab w:val="left" w:pos="1134" w:leader="none"/>
        </w:tabs>
        <w:rPr>
          <w:rFonts w:ascii="Times New Roman" w:hAnsi="Times New Roman" w:cs="Times New Roman"/>
          <w:sz w:val="24"/>
          <w:szCs w:val="24"/>
          <w:lang w:val="uk-UA"/>
        </w:rPr>
      </w:pPr>
      <w:r>
        <w:rPr>
          <w:rFonts w:ascii="Times New Roman" w:hAnsi="Times New Roman" w:cs="Times New Roman"/>
          <w:sz w:val="24"/>
          <w:szCs w:val="24"/>
          <w:lang w:val="uk-UA"/>
        </w:rPr>
        <w:t xml:space="preserve">на офіційному веб-сайті Оператора: </w:t>
      </w:r>
      <w:r>
        <w:rPr>
          <w:rFonts w:ascii="Times New Roman" w:hAnsi="Times New Roman" w:cs="Times New Roman"/>
          <w:sz w:val="24"/>
          <w:szCs w:val="24"/>
          <w:lang w:val="uk-UA"/>
        </w:rPr>
        <w:t xml:space="preserve">https://citynet.works/</w:t>
      </w:r>
      <w:r>
        <w:rPr>
          <w:rFonts w:ascii="Times New Roman" w:hAnsi="Times New Roman" w:cs="Times New Roman"/>
          <w:sz w:val="24"/>
          <w:szCs w:val="24"/>
          <w:lang w:val="uk-UA"/>
        </w:rPr>
        <w:t xml:space="preserve">(постійно доступний для ознайомлення);</w:t>
      </w:r>
      <w:r/>
    </w:p>
    <w:p>
      <w:pPr>
        <w:pStyle w:val="674"/>
        <w:numPr>
          <w:ilvl w:val="0"/>
          <w:numId w:val="12"/>
        </w:numPr>
        <w:ind w:left="0" w:firstLine="709"/>
        <w:jc w:val="both"/>
        <w:tabs>
          <w:tab w:val="left" w:pos="284" w:leader="none"/>
          <w:tab w:val="left" w:pos="993" w:leader="none"/>
          <w:tab w:val="left" w:pos="1134" w:leader="none"/>
        </w:tabs>
        <w:rPr>
          <w:rFonts w:ascii="Times New Roman" w:hAnsi="Times New Roman" w:cs="Times New Roman"/>
          <w:sz w:val="24"/>
          <w:szCs w:val="24"/>
          <w:lang w:val="uk-UA"/>
        </w:rPr>
      </w:pPr>
      <w:r>
        <w:rPr>
          <w:rFonts w:ascii="Times New Roman" w:hAnsi="Times New Roman" w:cs="Times New Roman"/>
          <w:sz w:val="24"/>
          <w:szCs w:val="24"/>
          <w:lang w:val="uk-UA"/>
        </w:rPr>
        <w:t xml:space="preserve">у куточках споживачів Абонентських відділів Оператора (постійно доступний для ознайомлення).</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w:t>
      </w:r>
      <w:r>
        <w:rPr>
          <w:rFonts w:ascii="Times New Roman" w:hAnsi="Times New Roman" w:cs="Times New Roman"/>
          <w:sz w:val="24"/>
          <w:szCs w:val="24"/>
          <w:lang w:val="uk-UA"/>
        </w:rPr>
        <w:t xml:space="preserve">4</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Цей Договір розроблений у відповідності до </w:t>
      </w:r>
      <w:r>
        <w:rPr>
          <w:rFonts w:ascii="Times New Roman" w:hAnsi="Times New Roman" w:cs="Times New Roman"/>
          <w:sz w:val="24"/>
          <w:szCs w:val="24"/>
          <w:lang w:val="uk-UA"/>
        </w:rPr>
        <w:t xml:space="preserve">Закону України «Про телекомунікації» від 18.11.2003 р., Правил надання та отримання телекомунікаційних послуг, затверджених постановою КМУ від 11 квітня 2012 р. № 295,</w:t>
      </w:r>
      <w:r>
        <w:rPr>
          <w:rFonts w:ascii="Times New Roman" w:hAnsi="Times New Roman" w:cs="Times New Roman"/>
          <w:sz w:val="24"/>
          <w:szCs w:val="24"/>
          <w:lang w:val="uk-UA"/>
        </w:rPr>
        <w:t xml:space="preserve"> Закону України «Про захист прав споживачів» від 12.05.1995</w:t>
      </w:r>
      <w:r>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 xml:space="preserve"> </w:t>
      </w:r>
      <w:r>
        <w:rPr>
          <w:rFonts w:ascii="Times New Roman" w:hAnsi="Times New Roman" w:eastAsia="Times New Roman" w:cs="Times New Roman"/>
          <w:sz w:val="24"/>
          <w:szCs w:val="24"/>
          <w:lang w:val="uk-UA"/>
        </w:rPr>
        <w:t xml:space="preserve">(в останній редакції від 08.09.2016р.)</w:t>
      </w:r>
      <w:r>
        <w:rPr>
          <w:rFonts w:ascii="Times New Roman" w:hAnsi="Times New Roman" w:cs="Times New Roman"/>
          <w:sz w:val="24"/>
          <w:szCs w:val="24"/>
          <w:lang w:val="uk-UA"/>
        </w:rPr>
        <w:t xml:space="preserve">, Цивільного кодексу України та інших актів законодавства</w:t>
      </w:r>
      <w:r>
        <w:rPr>
          <w:rFonts w:ascii="Times New Roman" w:hAnsi="Times New Roman" w:cs="Times New Roman"/>
          <w:sz w:val="24"/>
          <w:szCs w:val="24"/>
          <w:lang w:val="uk-UA"/>
        </w:rPr>
        <w:t xml:space="preserve"> України</w:t>
      </w:r>
      <w:r>
        <w:rPr>
          <w:rFonts w:ascii="Times New Roman" w:hAnsi="Times New Roman" w:cs="Times New Roman"/>
          <w:sz w:val="24"/>
          <w:szCs w:val="24"/>
          <w:lang w:val="uk-UA"/>
        </w:rPr>
        <w:t xml:space="preserve">.</w:t>
      </w:r>
      <w:r/>
    </w:p>
    <w:p>
      <w:pPr>
        <w:ind w:left="753"/>
        <w:jc w:val="both"/>
        <w:spacing w:after="0" w:line="0" w:lineRule="atLeast"/>
        <w:tabs>
          <w:tab w:val="left" w:pos="382" w:leader="none"/>
        </w:tabs>
        <w:rPr>
          <w:rFonts w:ascii="Times New Roman" w:hAnsi="Times New Roman" w:eastAsia="Calibri" w:cs="Times New Roman"/>
          <w:sz w:val="24"/>
          <w:szCs w:val="24"/>
          <w:lang w:val="uk-UA"/>
        </w:rPr>
      </w:pPr>
      <w:r>
        <w:rPr>
          <w:rFonts w:ascii="Times New Roman" w:hAnsi="Times New Roman" w:eastAsia="Times New Roman" w:cs="Times New Roman"/>
          <w:sz w:val="24"/>
          <w:szCs w:val="24"/>
          <w:lang w:val="uk-UA"/>
        </w:rPr>
        <w:t xml:space="preserve">2.</w:t>
      </w:r>
      <w:r>
        <w:rPr>
          <w:rFonts w:ascii="Times New Roman" w:hAnsi="Times New Roman" w:eastAsia="Times New Roman" w:cs="Times New Roman"/>
          <w:sz w:val="24"/>
          <w:szCs w:val="24"/>
          <w:lang w:val="uk-UA"/>
        </w:rPr>
        <w:t xml:space="preserve">5</w:t>
      </w:r>
      <w:r>
        <w:rPr>
          <w:rFonts w:ascii="Times New Roman" w:hAnsi="Times New Roman" w:eastAsia="Times New Roman" w:cs="Times New Roman"/>
          <w:sz w:val="24"/>
          <w:szCs w:val="24"/>
          <w:lang w:val="uk-UA"/>
        </w:rPr>
        <w:t xml:space="preserve">. </w:t>
      </w:r>
      <w:r>
        <w:rPr>
          <w:rFonts w:ascii="Times New Roman" w:hAnsi="Times New Roman" w:eastAsia="Times New Roman" w:cs="Times New Roman"/>
          <w:sz w:val="24"/>
          <w:szCs w:val="24"/>
          <w:lang w:val="uk-UA"/>
        </w:rPr>
        <w:t xml:space="preserve">Надання послуг здійснюється </w:t>
      </w:r>
      <w:r>
        <w:rPr>
          <w:rFonts w:ascii="Times New Roman" w:hAnsi="Times New Roman" w:eastAsia="Times New Roman" w:cs="Times New Roman"/>
          <w:sz w:val="24"/>
          <w:szCs w:val="24"/>
          <w:lang w:val="uk-UA"/>
        </w:rPr>
        <w:t xml:space="preserve">після</w:t>
      </w:r>
      <w:r>
        <w:rPr>
          <w:rFonts w:ascii="Times New Roman" w:hAnsi="Times New Roman" w:eastAsia="Times New Roman" w:cs="Times New Roman"/>
          <w:sz w:val="24"/>
          <w:szCs w:val="24"/>
          <w:lang w:val="uk-UA"/>
        </w:rPr>
        <w:t xml:space="preserve">:</w:t>
      </w:r>
      <w:r/>
    </w:p>
    <w:p>
      <w:pPr>
        <w:pStyle w:val="675"/>
        <w:numPr>
          <w:ilvl w:val="0"/>
          <w:numId w:val="14"/>
        </w:numPr>
        <w:jc w:val="both"/>
        <w:spacing w:after="0" w:line="0" w:lineRule="atLeast"/>
        <w:tabs>
          <w:tab w:val="left" w:pos="709" w:leader="none"/>
        </w:tabs>
        <w:rPr>
          <w:rFonts w:ascii="Times New Roman" w:hAnsi="Times New Roman" w:cs="Times New Roman"/>
          <w:sz w:val="24"/>
          <w:szCs w:val="24"/>
          <w:lang w:val="uk-UA"/>
        </w:rPr>
      </w:pPr>
      <w:r>
        <w:rPr>
          <w:rFonts w:ascii="Times New Roman" w:hAnsi="Times New Roman" w:cs="Times New Roman"/>
          <w:sz w:val="24"/>
          <w:szCs w:val="24"/>
          <w:lang w:val="uk-UA"/>
        </w:rPr>
        <w:t xml:space="preserve">укладення договору про надання послуг</w:t>
      </w:r>
      <w:r>
        <w:rPr>
          <w:rFonts w:ascii="Times New Roman" w:hAnsi="Times New Roman" w:cs="Times New Roman"/>
          <w:sz w:val="24"/>
          <w:szCs w:val="24"/>
          <w:lang w:val="uk-UA"/>
        </w:rPr>
        <w:t xml:space="preserve"> між ТОВ «Сітінет</w:t>
      </w:r>
      <w:r>
        <w:rPr>
          <w:rFonts w:ascii="Times New Roman" w:hAnsi="Times New Roman" w:cs="Times New Roman"/>
          <w:sz w:val="24"/>
          <w:szCs w:val="24"/>
          <w:lang w:val="uk-UA"/>
        </w:rPr>
        <w:t xml:space="preserve">»</w:t>
      </w:r>
      <w:r>
        <w:rPr>
          <w:rFonts w:ascii="Times New Roman" w:hAnsi="Times New Roman" w:cs="Times New Roman"/>
          <w:sz w:val="24"/>
          <w:szCs w:val="24"/>
          <w:lang w:val="uk-UA"/>
        </w:rPr>
        <w:t xml:space="preserve"> та Абонентом</w:t>
      </w:r>
      <w:r>
        <w:rPr>
          <w:rFonts w:ascii="Times New Roman" w:hAnsi="Times New Roman" w:cs="Times New Roman"/>
          <w:sz w:val="24"/>
          <w:szCs w:val="24"/>
          <w:lang w:val="uk-UA"/>
        </w:rPr>
        <w:t xml:space="preserve">;</w:t>
      </w:r>
      <w:r/>
    </w:p>
    <w:p>
      <w:pPr>
        <w:pStyle w:val="675"/>
        <w:numPr>
          <w:ilvl w:val="0"/>
          <w:numId w:val="14"/>
        </w:numPr>
        <w:jc w:val="both"/>
        <w:spacing w:after="0" w:line="0" w:lineRule="atLeast"/>
        <w:tabs>
          <w:tab w:val="left" w:pos="709" w:leader="none"/>
        </w:tabs>
        <w:rPr>
          <w:rFonts w:ascii="Times New Roman" w:hAnsi="Times New Roman" w:eastAsia="Times New Roman" w:cs="Times New Roman"/>
          <w:sz w:val="24"/>
          <w:szCs w:val="24"/>
          <w:lang w:val="uk-UA"/>
        </w:rPr>
      </w:pPr>
      <w:r>
        <w:rPr>
          <w:rFonts w:ascii="Times New Roman" w:hAnsi="Times New Roman" w:cs="Times New Roman"/>
          <w:sz w:val="24"/>
          <w:szCs w:val="24"/>
          <w:lang w:val="uk-UA"/>
        </w:rPr>
        <w:t xml:space="preserve">оплати послуг </w:t>
      </w:r>
      <w:r>
        <w:rPr>
          <w:rFonts w:ascii="Times New Roman" w:hAnsi="Times New Roman" w:cs="Times New Roman"/>
          <w:sz w:val="24"/>
          <w:szCs w:val="24"/>
          <w:lang w:val="uk-UA"/>
        </w:rPr>
        <w:t xml:space="preserve">Абонентом</w:t>
      </w:r>
      <w:r>
        <w:rPr>
          <w:rFonts w:ascii="Times New Roman" w:hAnsi="Times New Roman" w:cs="Times New Roman"/>
          <w:sz w:val="24"/>
          <w:szCs w:val="24"/>
          <w:lang w:val="uk-UA"/>
        </w:rPr>
        <w:t xml:space="preserve">.</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w:t>
      </w:r>
      <w:r>
        <w:rPr>
          <w:rFonts w:ascii="Times New Roman" w:hAnsi="Times New Roman" w:cs="Times New Roman"/>
          <w:sz w:val="24"/>
          <w:szCs w:val="24"/>
          <w:lang w:val="uk-UA"/>
        </w:rPr>
        <w:t xml:space="preserve">6</w:t>
      </w:r>
      <w:r>
        <w:rPr>
          <w:rFonts w:ascii="Times New Roman" w:hAnsi="Times New Roman" w:cs="Times New Roman"/>
          <w:sz w:val="24"/>
          <w:szCs w:val="24"/>
          <w:lang w:val="uk-UA"/>
        </w:rPr>
        <w:t xml:space="preserve">.</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Провайдер не має права відмовити споживачеві в укладенні договору, за винятком таких випадків:</w:t>
      </w:r>
      <w:r/>
    </w:p>
    <w:p>
      <w:pPr>
        <w:pStyle w:val="674"/>
        <w:numPr>
          <w:ilvl w:val="0"/>
          <w:numId w:val="15"/>
        </w:numPr>
        <w:ind w:left="0" w:firstLine="813"/>
        <w:jc w:val="both"/>
        <w:tabs>
          <w:tab w:val="left" w:pos="1134" w:leader="none"/>
        </w:tabs>
        <w:rPr>
          <w:rFonts w:ascii="Times New Roman" w:hAnsi="Times New Roman" w:cs="Times New Roman"/>
          <w:sz w:val="24"/>
          <w:szCs w:val="24"/>
          <w:lang w:val="uk-UA"/>
        </w:rPr>
      </w:pPr>
      <w:r>
        <w:rPr>
          <w:rFonts w:ascii="Times New Roman" w:hAnsi="Times New Roman" w:cs="Times New Roman"/>
          <w:sz w:val="24"/>
          <w:szCs w:val="24"/>
          <w:lang w:val="uk-UA"/>
        </w:rPr>
        <w:t xml:space="preserve">відсутність технічної можливості забезпечення доступу до телекомунікаційної мережі оператора;</w:t>
      </w:r>
      <w:r/>
    </w:p>
    <w:p>
      <w:pPr>
        <w:pStyle w:val="674"/>
        <w:numPr>
          <w:ilvl w:val="0"/>
          <w:numId w:val="15"/>
        </w:numPr>
        <w:rPr>
          <w:rFonts w:ascii="Times New Roman" w:hAnsi="Times New Roman" w:cs="Times New Roman"/>
          <w:sz w:val="24"/>
          <w:szCs w:val="24"/>
          <w:lang w:val="uk-UA"/>
        </w:rPr>
      </w:pPr>
      <w:r>
        <w:rPr>
          <w:rFonts w:ascii="Times New Roman" w:hAnsi="Times New Roman" w:cs="Times New Roman"/>
          <w:sz w:val="24"/>
          <w:szCs w:val="24"/>
          <w:lang w:val="uk-UA"/>
        </w:rPr>
        <w:t xml:space="preserve">заборгованість Абонента перед оператором;</w:t>
      </w:r>
      <w:r/>
    </w:p>
    <w:p>
      <w:pPr>
        <w:pStyle w:val="674"/>
        <w:numPr>
          <w:ilvl w:val="0"/>
          <w:numId w:val="15"/>
        </w:numPr>
        <w:rPr>
          <w:rFonts w:ascii="Times New Roman" w:hAnsi="Times New Roman" w:cs="Times New Roman"/>
          <w:sz w:val="24"/>
          <w:szCs w:val="24"/>
          <w:lang w:val="uk-UA"/>
        </w:rPr>
      </w:pPr>
      <w:r>
        <w:rPr>
          <w:rFonts w:ascii="Times New Roman" w:hAnsi="Times New Roman" w:cs="Times New Roman"/>
          <w:sz w:val="24"/>
          <w:szCs w:val="24"/>
          <w:lang w:val="uk-UA"/>
        </w:rPr>
        <w:t xml:space="preserve">невідповідність кінцевого обладнання абонента встановленим вимогам;</w:t>
      </w:r>
      <w:r/>
    </w:p>
    <w:p>
      <w:pPr>
        <w:pStyle w:val="674"/>
        <w:numPr>
          <w:ilvl w:val="0"/>
          <w:numId w:val="15"/>
        </w:numPr>
        <w:rPr>
          <w:rFonts w:ascii="Times New Roman" w:hAnsi="Times New Roman" w:cs="Times New Roman"/>
          <w:sz w:val="24"/>
          <w:szCs w:val="24"/>
          <w:lang w:val="uk-UA"/>
        </w:rPr>
      </w:pPr>
      <w:r>
        <w:rPr>
          <w:rFonts w:ascii="Times New Roman" w:hAnsi="Times New Roman" w:cs="Times New Roman"/>
          <w:sz w:val="24"/>
          <w:szCs w:val="24"/>
          <w:lang w:val="uk-UA"/>
        </w:rPr>
        <w:t xml:space="preserve">ненадання необхідних для укладення договору документів.</w:t>
      </w:r>
      <w:r/>
    </w:p>
    <w:p>
      <w:pPr>
        <w:pStyle w:val="674"/>
        <w:ind w:firstLine="708"/>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2.</w:t>
      </w:r>
      <w:r>
        <w:rPr>
          <w:rFonts w:ascii="Times New Roman" w:hAnsi="Times New Roman" w:cs="Times New Roman"/>
          <w:sz w:val="24"/>
          <w:szCs w:val="24"/>
          <w:lang w:val="uk-UA"/>
        </w:rPr>
        <w:t xml:space="preserve">7</w:t>
      </w:r>
      <w:r>
        <w:rPr>
          <w:rFonts w:ascii="Times New Roman" w:hAnsi="Times New Roman" w:cs="Times New Roman"/>
          <w:sz w:val="24"/>
          <w:szCs w:val="24"/>
          <w:lang w:val="uk-UA"/>
        </w:rPr>
        <w:t xml:space="preserve">. У випадку відмови в укладенні Договору про надання послуг оператор, провайдер п</w:t>
      </w:r>
      <w:r>
        <w:rPr>
          <w:rFonts w:ascii="Times New Roman" w:hAnsi="Times New Roman" w:cs="Times New Roman"/>
          <w:sz w:val="24"/>
          <w:szCs w:val="24"/>
          <w:lang w:val="uk-UA"/>
        </w:rPr>
        <w:t xml:space="preserve">овідомляє про це споживачеві із зазначенням причин відмови, зок</w:t>
      </w:r>
      <w:r>
        <w:rPr>
          <w:rFonts w:ascii="Times New Roman" w:hAnsi="Times New Roman" w:cs="Times New Roman"/>
          <w:sz w:val="24"/>
          <w:szCs w:val="24"/>
          <w:lang w:val="uk-UA"/>
        </w:rPr>
        <w:t xml:space="preserve">рема в усній формі під час замовлення послуги, в письмовій формі на письмове звернення Абонента протягом </w:t>
      </w:r>
      <w:r>
        <w:rPr>
          <w:rFonts w:ascii="Times New Roman" w:hAnsi="Times New Roman" w:cs="Times New Roman"/>
          <w:sz w:val="24"/>
          <w:szCs w:val="24"/>
          <w:lang w:val="uk-UA"/>
        </w:rPr>
        <w:t xml:space="preserve">(</w:t>
      </w:r>
      <w:r>
        <w:rPr>
          <w:rFonts w:ascii="Times New Roman" w:hAnsi="Times New Roman" w:cs="Times New Roman"/>
          <w:sz w:val="24"/>
          <w:szCs w:val="24"/>
          <w:lang w:val="uk-UA"/>
        </w:rPr>
        <w:t xml:space="preserve">але не більше ніж</w:t>
      </w:r>
      <w:r>
        <w:rPr>
          <w:rFonts w:ascii="Times New Roman" w:hAnsi="Times New Roman" w:cs="Times New Roman"/>
          <w:sz w:val="24"/>
          <w:szCs w:val="24"/>
          <w:lang w:val="uk-UA"/>
        </w:rPr>
        <w:t xml:space="preserve">)</w:t>
      </w:r>
      <w:r>
        <w:rPr>
          <w:rFonts w:ascii="Times New Roman" w:hAnsi="Times New Roman" w:cs="Times New Roman"/>
          <w:sz w:val="24"/>
          <w:szCs w:val="24"/>
          <w:lang w:val="uk-UA"/>
        </w:rPr>
        <w:t xml:space="preserve"> 20 днів</w:t>
      </w:r>
      <w:r>
        <w:rPr>
          <w:rFonts w:ascii="Times New Roman" w:hAnsi="Times New Roman" w:cs="Times New Roman"/>
          <w:sz w:val="24"/>
          <w:szCs w:val="24"/>
          <w:lang w:val="uk-UA"/>
        </w:rPr>
        <w:t xml:space="preserve"> з дня письмового з</w:t>
      </w:r>
      <w:r>
        <w:rPr>
          <w:rFonts w:ascii="Times New Roman" w:hAnsi="Times New Roman" w:cs="Times New Roman"/>
          <w:sz w:val="24"/>
          <w:szCs w:val="24"/>
          <w:lang w:val="uk-UA"/>
        </w:rPr>
        <w:t xml:space="preserve">в</w:t>
      </w:r>
      <w:r>
        <w:rPr>
          <w:rFonts w:ascii="Times New Roman" w:hAnsi="Times New Roman" w:cs="Times New Roman"/>
          <w:sz w:val="24"/>
          <w:szCs w:val="24"/>
          <w:lang w:val="uk-UA"/>
        </w:rPr>
        <w:t xml:space="preserve">ернення</w:t>
      </w:r>
      <w:r>
        <w:rPr>
          <w:rFonts w:ascii="Times New Roman" w:hAnsi="Times New Roman" w:cs="Times New Roman"/>
          <w:sz w:val="24"/>
          <w:szCs w:val="24"/>
          <w:lang w:val="uk-UA"/>
        </w:rPr>
        <w:t xml:space="preserve">.</w:t>
      </w:r>
      <w:r>
        <w:rPr>
          <w:rFonts w:ascii="Times New Roman" w:hAnsi="Times New Roman" w:cs="Times New Roman"/>
          <w:b/>
          <w:sz w:val="24"/>
          <w:szCs w:val="24"/>
          <w:lang w:val="uk-UA"/>
        </w:rPr>
        <w:t xml:space="preserve"> </w:t>
      </w:r>
      <w:r/>
    </w:p>
    <w:p>
      <w:pPr>
        <w:pStyle w:val="674"/>
        <w:rPr>
          <w:rFonts w:ascii="Times New Roman" w:hAnsi="Times New Roman" w:cs="Times New Roman"/>
          <w:sz w:val="24"/>
          <w:szCs w:val="24"/>
          <w:lang w:val="uk-UA"/>
        </w:rPr>
      </w:pPr>
      <w:r>
        <w:rPr>
          <w:rFonts w:ascii="Times New Roman" w:hAnsi="Times New Roman" w:cs="Times New Roman"/>
          <w:sz w:val="24"/>
          <w:szCs w:val="24"/>
          <w:lang w:val="uk-UA"/>
        </w:rPr>
      </w:r>
      <w:r/>
    </w:p>
    <w:p>
      <w:pPr>
        <w:pStyle w:val="674"/>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 xml:space="preserve">3. Порядок надання та отримання телекомунікаційних послуг</w:t>
      </w:r>
      <w:r/>
    </w:p>
    <w:p>
      <w:pPr>
        <w:pStyle w:val="674"/>
        <w:ind w:firstLine="708"/>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rPr>
        <w:t xml:space="preserve">3.1.Телекомунікаційні послуги надаються відповідно до чинного законодавства України.</w:t>
      </w:r>
      <w:r/>
    </w:p>
    <w:p>
      <w:pPr>
        <w:pStyle w:val="674"/>
        <w:ind w:firstLine="708"/>
        <w:jc w:val="both"/>
        <w:rPr>
          <w:rFonts w:ascii="Times New Roman" w:hAnsi="Times New Roman" w:eastAsia="Times New Roman" w:cs="Times New Roman"/>
          <w:sz w:val="24"/>
          <w:szCs w:val="24"/>
          <w:lang w:val="uk-UA"/>
        </w:rPr>
      </w:pPr>
      <w:r/>
      <w:bookmarkStart w:id="1" w:name="page3"/>
      <w:r/>
      <w:bookmarkEnd w:id="1"/>
      <w:r>
        <w:rPr>
          <w:rFonts w:ascii="Times New Roman" w:hAnsi="Times New Roman" w:eastAsia="Times New Roman" w:cs="Times New Roman"/>
          <w:sz w:val="24"/>
          <w:szCs w:val="24"/>
          <w:lang w:val="uk-UA"/>
        </w:rPr>
        <w:t xml:space="preserve">3.2. </w:t>
      </w:r>
      <w:r>
        <w:rPr>
          <w:rFonts w:ascii="Times New Roman" w:hAnsi="Times New Roman" w:eastAsia="Times New Roman" w:cs="Times New Roman"/>
          <w:sz w:val="24"/>
          <w:szCs w:val="24"/>
          <w:lang w:val="uk-UA"/>
        </w:rPr>
        <w:t xml:space="preserve">Умови надання телекомунікаційних послуг:</w:t>
      </w:r>
      <w:r/>
    </w:p>
    <w:p>
      <w:pPr>
        <w:pStyle w:val="674"/>
        <w:numPr>
          <w:ilvl w:val="0"/>
          <w:numId w:val="18"/>
        </w:numPr>
        <w:ind w:left="0" w:firstLine="851"/>
        <w:jc w:val="both"/>
        <w:tabs>
          <w:tab w:val="left" w:pos="1134" w:leader="none"/>
        </w:tabs>
        <w:rPr>
          <w:rFonts w:ascii="Times New Roman" w:hAnsi="Times New Roman" w:eastAsia="Wingdings 2" w:cs="Times New Roman"/>
          <w:sz w:val="24"/>
          <w:szCs w:val="24"/>
          <w:lang w:val="uk-UA"/>
        </w:rPr>
      </w:pPr>
      <w:r>
        <w:rPr>
          <w:rFonts w:ascii="Times New Roman" w:hAnsi="Times New Roman" w:eastAsia="Times New Roman" w:cs="Times New Roman"/>
          <w:sz w:val="24"/>
          <w:szCs w:val="24"/>
          <w:lang w:val="uk-UA"/>
        </w:rPr>
        <w:t xml:space="preserve">наявність у Оператора технічної можливості для надання Абоненту замовленої послуги;</w:t>
      </w:r>
      <w:r/>
    </w:p>
    <w:p>
      <w:pPr>
        <w:pStyle w:val="674"/>
        <w:numPr>
          <w:ilvl w:val="0"/>
          <w:numId w:val="18"/>
        </w:numPr>
        <w:ind w:left="0" w:firstLine="851"/>
        <w:jc w:val="both"/>
        <w:tabs>
          <w:tab w:val="left" w:pos="1134" w:leader="none"/>
        </w:tabs>
        <w:rPr>
          <w:rFonts w:ascii="Times New Roman" w:hAnsi="Times New Roman" w:eastAsia="Wingdings 2" w:cs="Times New Roman"/>
          <w:sz w:val="24"/>
          <w:szCs w:val="24"/>
          <w:lang w:val="uk-UA"/>
        </w:rPr>
      </w:pPr>
      <w:r>
        <w:rPr>
          <w:rFonts w:ascii="Times New Roman" w:hAnsi="Times New Roman" w:eastAsia="Times New Roman" w:cs="Times New Roman"/>
          <w:sz w:val="24"/>
          <w:szCs w:val="24"/>
          <w:lang w:val="uk-UA"/>
        </w:rPr>
        <w:t xml:space="preserve">ознайомлення Абонента з умовами цього Договору;</w:t>
      </w:r>
      <w:r/>
    </w:p>
    <w:p>
      <w:pPr>
        <w:pStyle w:val="674"/>
        <w:numPr>
          <w:ilvl w:val="0"/>
          <w:numId w:val="18"/>
        </w:numPr>
        <w:ind w:left="0" w:firstLine="851"/>
        <w:jc w:val="both"/>
        <w:tabs>
          <w:tab w:val="left" w:pos="1134" w:leader="none"/>
        </w:tabs>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оформлення Абонентом письмової Заяви про приєднання до Публічного договору (далі - Заява) із </w:t>
      </w:r>
      <w:r>
        <w:rPr>
          <w:rFonts w:ascii="Times New Roman" w:hAnsi="Times New Roman" w:eastAsia="Times New Roman" w:cs="Times New Roman"/>
          <w:sz w:val="24"/>
          <w:szCs w:val="24"/>
          <w:lang w:val="uk-UA"/>
        </w:rPr>
        <w:t xml:space="preserve">з</w:t>
      </w:r>
      <w:r>
        <w:rPr>
          <w:rFonts w:ascii="Times New Roman" w:hAnsi="Times New Roman" w:eastAsia="Times New Roman" w:cs="Times New Roman"/>
          <w:sz w:val="24"/>
          <w:szCs w:val="24"/>
          <w:lang w:val="uk-UA"/>
        </w:rPr>
        <w:t xml:space="preserve">азначенням з</w:t>
      </w:r>
      <w:r>
        <w:rPr>
          <w:rFonts w:ascii="Times New Roman" w:hAnsi="Times New Roman" w:eastAsia="Times New Roman" w:cs="Times New Roman"/>
          <w:sz w:val="24"/>
          <w:szCs w:val="24"/>
          <w:lang w:val="uk-UA"/>
        </w:rPr>
        <w:t xml:space="preserve">амовленої швидкості доступу до М</w:t>
      </w:r>
      <w:r>
        <w:rPr>
          <w:rFonts w:ascii="Times New Roman" w:hAnsi="Times New Roman" w:eastAsia="Times New Roman" w:cs="Times New Roman"/>
          <w:sz w:val="24"/>
          <w:szCs w:val="24"/>
          <w:lang w:val="uk-UA"/>
        </w:rPr>
        <w:t xml:space="preserve">ережі Інтернет та вартості Послуг;</w:t>
      </w:r>
      <w:r/>
    </w:p>
    <w:p>
      <w:pPr>
        <w:pStyle w:val="674"/>
        <w:numPr>
          <w:ilvl w:val="0"/>
          <w:numId w:val="18"/>
        </w:numPr>
        <w:ind w:left="0" w:firstLine="851"/>
        <w:jc w:val="both"/>
        <w:tabs>
          <w:tab w:val="left" w:pos="1134" w:leader="none"/>
        </w:tabs>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авансова </w:t>
      </w:r>
      <w:r>
        <w:rPr>
          <w:rFonts w:ascii="Times New Roman" w:hAnsi="Times New Roman" w:eastAsia="Times New Roman" w:cs="Times New Roman"/>
          <w:sz w:val="24"/>
          <w:szCs w:val="24"/>
          <w:lang w:val="uk-UA"/>
        </w:rPr>
        <w:t xml:space="preserve">оплата замовленої Абонентом телекомунікаційної послуги за перший місяць користування послугами на розрахунковий рахунок Оператора;</w:t>
      </w:r>
      <w:r/>
    </w:p>
    <w:p>
      <w:pPr>
        <w:pStyle w:val="674"/>
        <w:numPr>
          <w:ilvl w:val="0"/>
          <w:numId w:val="18"/>
        </w:numPr>
        <w:ind w:left="0" w:firstLine="851"/>
        <w:jc w:val="both"/>
        <w:tabs>
          <w:tab w:val="left" w:pos="1134" w:leader="none"/>
        </w:tabs>
        <w:rPr>
          <w:rFonts w:ascii="Times New Roman" w:hAnsi="Times New Roman" w:cs="Times New Roman"/>
          <w:sz w:val="24"/>
          <w:szCs w:val="24"/>
          <w:lang w:val="uk-UA"/>
        </w:rPr>
      </w:pPr>
      <w:r>
        <w:rPr>
          <w:rFonts w:ascii="Times New Roman" w:hAnsi="Times New Roman" w:eastAsia="Times New Roman" w:cs="Times New Roman"/>
          <w:sz w:val="24"/>
          <w:szCs w:val="24"/>
          <w:lang w:val="uk-UA"/>
        </w:rPr>
        <w:t xml:space="preserve">оплата за підключення до Мережі Оператора.</w:t>
      </w:r>
      <w:r/>
    </w:p>
    <w:p>
      <w:pPr>
        <w:pStyle w:val="674"/>
        <w:ind w:firstLine="708"/>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3.3</w:t>
      </w:r>
      <w:r>
        <w:rPr>
          <w:rFonts w:ascii="Times New Roman" w:hAnsi="Times New Roman" w:eastAsia="Times New Roman" w:cs="Times New Roman"/>
          <w:sz w:val="24"/>
          <w:szCs w:val="24"/>
          <w:lang w:val="uk-UA"/>
        </w:rPr>
        <w:t xml:space="preserve">. Для отримання телекомунікаційних послуг зас</w:t>
      </w:r>
      <w:r>
        <w:rPr>
          <w:rFonts w:ascii="Times New Roman" w:hAnsi="Times New Roman" w:eastAsia="Times New Roman" w:cs="Times New Roman"/>
          <w:sz w:val="24"/>
          <w:szCs w:val="24"/>
          <w:lang w:val="uk-UA"/>
        </w:rPr>
        <w:t xml:space="preserve">тосовується кінцеве обладнання Абонента, а при необхідності, Оператор реалізує Абоненту обладнання для доступу до Мережі, вартість якого варіюється в залежності від комплектації, обумовленої особливостями Місця надання послуг, і умов підключення до Мережі.</w:t>
      </w:r>
      <w:r/>
    </w:p>
    <w:p>
      <w:pPr>
        <w:pStyle w:val="674"/>
        <w:ind w:firstLine="708"/>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3.</w:t>
      </w:r>
      <w:r>
        <w:rPr>
          <w:rFonts w:ascii="Times New Roman" w:hAnsi="Times New Roman" w:eastAsia="Times New Roman" w:cs="Times New Roman"/>
          <w:sz w:val="24"/>
          <w:szCs w:val="24"/>
          <w:lang w:val="uk-UA"/>
        </w:rPr>
        <w:t xml:space="preserve">4</w:t>
      </w:r>
      <w:r>
        <w:rPr>
          <w:rFonts w:ascii="Times New Roman" w:hAnsi="Times New Roman" w:eastAsia="Times New Roman" w:cs="Times New Roman"/>
          <w:sz w:val="24"/>
          <w:szCs w:val="24"/>
          <w:lang w:val="uk-UA"/>
        </w:rPr>
        <w:t xml:space="preserve">. Підключення кінцевого обладнання до Мережі та надання додаткових послуг здійснюється за умови їх оплати згідно з тарифами Оператора.</w:t>
      </w:r>
      <w:r/>
    </w:p>
    <w:p>
      <w:pPr>
        <w:pStyle w:val="674"/>
        <w:ind w:firstLine="708"/>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3.5</w:t>
      </w:r>
      <w:r>
        <w:rPr>
          <w:rFonts w:ascii="Times New Roman" w:hAnsi="Times New Roman" w:eastAsia="Times New Roman" w:cs="Times New Roman"/>
          <w:sz w:val="24"/>
          <w:szCs w:val="24"/>
          <w:lang w:val="uk-UA"/>
        </w:rPr>
        <w:t xml:space="preserve">. </w:t>
      </w:r>
      <w:r>
        <w:rPr>
          <w:rFonts w:ascii="Times New Roman" w:hAnsi="Times New Roman" w:eastAsia="Times New Roman" w:cs="Times New Roman"/>
          <w:sz w:val="24"/>
          <w:szCs w:val="24"/>
          <w:lang w:val="uk-UA"/>
        </w:rPr>
        <w:t xml:space="preserve">Для</w:t>
      </w:r>
      <w:r>
        <w:rPr>
          <w:rFonts w:ascii="Times New Roman" w:hAnsi="Times New Roman" w:eastAsia="Times New Roman" w:cs="Times New Roman"/>
          <w:sz w:val="24"/>
          <w:szCs w:val="24"/>
          <w:lang w:val="uk-UA"/>
        </w:rPr>
        <w:t xml:space="preserve"> підключення кінцевого обладнання до Мережі Абонент</w:t>
      </w:r>
      <w:r>
        <w:rPr>
          <w:rFonts w:ascii="Times New Roman" w:hAnsi="Times New Roman" w:eastAsia="Times New Roman" w:cs="Times New Roman"/>
          <w:sz w:val="24"/>
          <w:szCs w:val="24"/>
          <w:lang w:val="uk-UA"/>
        </w:rPr>
        <w:t xml:space="preserve"> створює власний </w:t>
      </w:r>
      <w:r>
        <w:rPr>
          <w:rFonts w:ascii="Times New Roman" w:hAnsi="Times New Roman" w:eastAsia="Times New Roman" w:cs="Times New Roman"/>
          <w:sz w:val="24"/>
          <w:szCs w:val="24"/>
          <w:lang w:val="uk-UA"/>
        </w:rPr>
        <w:t xml:space="preserve">пароль для доступу до Мережі</w:t>
      </w:r>
      <w:r>
        <w:rPr>
          <w:rFonts w:ascii="Times New Roman" w:hAnsi="Times New Roman" w:eastAsia="Times New Roman" w:cs="Times New Roman"/>
          <w:sz w:val="24"/>
          <w:szCs w:val="24"/>
          <w:lang w:val="uk-UA"/>
        </w:rPr>
        <w:t xml:space="preserve">, який вказується у Заяві про приєднання</w:t>
      </w:r>
      <w:r>
        <w:rPr>
          <w:rFonts w:ascii="Times New Roman" w:hAnsi="Times New Roman" w:eastAsia="Times New Roman" w:cs="Times New Roman"/>
          <w:sz w:val="24"/>
          <w:szCs w:val="24"/>
          <w:lang w:val="uk-UA"/>
        </w:rPr>
        <w:t xml:space="preserve">.</w:t>
      </w:r>
      <w:r/>
    </w:p>
    <w:p>
      <w:pPr>
        <w:pStyle w:val="674"/>
        <w:ind w:firstLine="708"/>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3.</w:t>
      </w:r>
      <w:r>
        <w:rPr>
          <w:rFonts w:ascii="Times New Roman" w:hAnsi="Times New Roman" w:eastAsia="Times New Roman" w:cs="Times New Roman"/>
          <w:sz w:val="24"/>
          <w:szCs w:val="24"/>
          <w:lang w:val="uk-UA"/>
        </w:rPr>
        <w:t xml:space="preserve">6</w:t>
      </w:r>
      <w:r>
        <w:rPr>
          <w:rFonts w:ascii="Times New Roman" w:hAnsi="Times New Roman" w:eastAsia="Times New Roman" w:cs="Times New Roman"/>
          <w:sz w:val="24"/>
          <w:szCs w:val="24"/>
          <w:lang w:val="uk-UA"/>
        </w:rPr>
        <w:t xml:space="preserve">. Абонентський ввід та кі</w:t>
      </w:r>
      <w:r>
        <w:rPr>
          <w:rFonts w:ascii="Times New Roman" w:hAnsi="Times New Roman" w:eastAsia="Times New Roman" w:cs="Times New Roman"/>
          <w:sz w:val="24"/>
          <w:szCs w:val="24"/>
          <w:lang w:val="uk-UA"/>
        </w:rPr>
        <w:t xml:space="preserve">нцеве обладнання повинні відповідати технічним нормам для надання послуги доступу до Інтернет. Оператор при здійсненні підключення кінцевого обладнання Абонента повинен забезпечити перевірку справності та відповідності абонентського вводу технічним нормам.</w:t>
      </w:r>
      <w:r/>
    </w:p>
    <w:p>
      <w:pPr>
        <w:pStyle w:val="674"/>
        <w:ind w:firstLine="708"/>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3.</w:t>
      </w:r>
      <w:r>
        <w:rPr>
          <w:rFonts w:ascii="Times New Roman" w:hAnsi="Times New Roman" w:eastAsia="Times New Roman" w:cs="Times New Roman"/>
          <w:sz w:val="24"/>
          <w:szCs w:val="24"/>
          <w:lang w:val="uk-UA"/>
        </w:rPr>
        <w:t xml:space="preserve">7</w:t>
      </w:r>
      <w:r>
        <w:rPr>
          <w:rFonts w:ascii="Times New Roman" w:hAnsi="Times New Roman" w:eastAsia="Times New Roman" w:cs="Times New Roman"/>
          <w:sz w:val="24"/>
          <w:szCs w:val="24"/>
          <w:lang w:val="uk-UA"/>
        </w:rPr>
        <w:t xml:space="preserve">. Факт підключення кінцевого обладнання до Мережі (початку надання телекомунікаційної послуги) фіксується технічними можливостями Оператора, яким Абонент довіряє та з даними якого погоджується.</w:t>
      </w:r>
      <w:r/>
    </w:p>
    <w:p>
      <w:pPr>
        <w:pStyle w:val="674"/>
        <w:ind w:firstLine="708"/>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rPr>
        <w:t xml:space="preserve">3.</w:t>
      </w:r>
      <w:r>
        <w:rPr>
          <w:rFonts w:ascii="Times New Roman" w:hAnsi="Times New Roman" w:eastAsia="Times New Roman" w:cs="Times New Roman"/>
          <w:sz w:val="24"/>
          <w:szCs w:val="24"/>
          <w:lang w:val="uk-UA"/>
        </w:rPr>
        <w:t xml:space="preserve">8</w:t>
      </w:r>
      <w:r>
        <w:rPr>
          <w:rFonts w:ascii="Times New Roman" w:hAnsi="Times New Roman" w:eastAsia="Times New Roman" w:cs="Times New Roman"/>
          <w:sz w:val="24"/>
          <w:szCs w:val="24"/>
          <w:lang w:val="uk-UA"/>
        </w:rPr>
        <w:t xml:space="preserve">. Абонент є кінцевим користувачем і не має права розповсюджувати отримані Послуги за межами Місця надання послуг. Абонент може мати декілька Місць надання послуг, за умов подання Заяви на приєднання до Договору по кожному з Місць надання послуг.</w:t>
      </w:r>
      <w:r/>
    </w:p>
    <w:p>
      <w:pPr>
        <w:pStyle w:val="674"/>
        <w:ind w:firstLine="708"/>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rPr>
        <w:t xml:space="preserve">3.</w:t>
      </w:r>
      <w:r>
        <w:rPr>
          <w:rFonts w:ascii="Times New Roman" w:hAnsi="Times New Roman" w:eastAsia="Times New Roman" w:cs="Times New Roman"/>
          <w:sz w:val="24"/>
          <w:szCs w:val="24"/>
          <w:lang w:val="uk-UA"/>
        </w:rPr>
        <w:t xml:space="preserve">9</w:t>
      </w:r>
      <w:r>
        <w:rPr>
          <w:rFonts w:ascii="Times New Roman" w:hAnsi="Times New Roman" w:eastAsia="Times New Roman" w:cs="Times New Roman"/>
          <w:sz w:val="24"/>
          <w:szCs w:val="24"/>
          <w:lang w:val="uk-UA"/>
        </w:rPr>
        <w:t xml:space="preserve">. Планові профілактичні перерви, а також випадк</w:t>
      </w:r>
      <w:r>
        <w:rPr>
          <w:rFonts w:ascii="Times New Roman" w:hAnsi="Times New Roman" w:eastAsia="Times New Roman" w:cs="Times New Roman"/>
          <w:sz w:val="24"/>
          <w:szCs w:val="24"/>
          <w:lang w:val="uk-UA"/>
        </w:rPr>
        <w:t xml:space="preserve">и короткочасних перерв тривалістю менше 1 год. кожна і загальною тривалістю до 24 год. на місяць, не вважаються перервами в наданні послуг. Повідомлення - графік планових профілактичних робіт публікується не сайті не пізніше, ніж за 2 дні до початку робіт.</w:t>
      </w:r>
      <w:r/>
    </w:p>
    <w:p>
      <w:pPr>
        <w:pStyle w:val="674"/>
        <w:ind w:firstLine="708"/>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rPr>
        <w:t xml:space="preserve">3.</w:t>
      </w:r>
      <w:r>
        <w:rPr>
          <w:rFonts w:ascii="Times New Roman" w:hAnsi="Times New Roman" w:eastAsia="Times New Roman" w:cs="Times New Roman"/>
          <w:sz w:val="24"/>
          <w:szCs w:val="24"/>
          <w:lang w:val="uk-UA"/>
        </w:rPr>
        <w:t xml:space="preserve">10</w:t>
      </w:r>
      <w:r>
        <w:rPr>
          <w:rFonts w:ascii="Times New Roman" w:hAnsi="Times New Roman" w:eastAsia="Times New Roman" w:cs="Times New Roman"/>
          <w:sz w:val="24"/>
          <w:szCs w:val="24"/>
          <w:lang w:val="uk-UA"/>
        </w:rPr>
        <w:t xml:space="preserve">. Про зміну переліку, змісту, вартості та умов надання телекомуні</w:t>
      </w:r>
      <w:r>
        <w:rPr>
          <w:rFonts w:ascii="Times New Roman" w:hAnsi="Times New Roman" w:eastAsia="Times New Roman" w:cs="Times New Roman"/>
          <w:sz w:val="24"/>
          <w:szCs w:val="24"/>
          <w:lang w:val="uk-UA"/>
        </w:rPr>
        <w:t xml:space="preserve">каційних послуг Оператор повинен повідомити Абонентів не менше ніж за сім днів, шляхом опублікування даної інформації на офіційному сайті Оператора. Ця вимога не поширюється на випадки, коли зміни не залежать від Оператора і не можуть бути ним передбачені.</w:t>
      </w:r>
      <w:r/>
    </w:p>
    <w:p>
      <w:pPr>
        <w:pStyle w:val="674"/>
        <w:ind w:firstLine="708"/>
        <w:jc w:val="both"/>
        <w:rPr>
          <w:rFonts w:ascii="Times New Roman" w:hAnsi="Times New Roman" w:cs="Times New Roman"/>
          <w:sz w:val="24"/>
          <w:szCs w:val="24"/>
          <w:lang w:val="uk-UA"/>
        </w:rPr>
      </w:pPr>
      <w:r/>
      <w:bookmarkStart w:id="2" w:name="page4"/>
      <w:r/>
      <w:bookmarkEnd w:id="2"/>
      <w:r>
        <w:rPr>
          <w:rFonts w:ascii="Times New Roman" w:hAnsi="Times New Roman" w:eastAsia="Times New Roman" w:cs="Times New Roman"/>
          <w:sz w:val="24"/>
          <w:szCs w:val="24"/>
          <w:lang w:val="uk-UA"/>
        </w:rPr>
        <w:t xml:space="preserve">3.1</w:t>
      </w:r>
      <w:r>
        <w:rPr>
          <w:rFonts w:ascii="Times New Roman" w:hAnsi="Times New Roman" w:eastAsia="Times New Roman" w:cs="Times New Roman"/>
          <w:sz w:val="24"/>
          <w:szCs w:val="24"/>
          <w:lang w:val="uk-UA"/>
        </w:rPr>
        <w:t xml:space="preserve">1</w:t>
      </w:r>
      <w:r>
        <w:rPr>
          <w:rFonts w:ascii="Times New Roman" w:hAnsi="Times New Roman" w:eastAsia="Times New Roman" w:cs="Times New Roman"/>
          <w:sz w:val="24"/>
          <w:szCs w:val="24"/>
          <w:lang w:val="uk-UA"/>
        </w:rPr>
        <w:t xml:space="preserve">. Скорочення переліку або припинення надання телекомунікаційних послуг Абоненту здійснюється Оператором у разі порушення Абонентом цього Договору, а також в інших випадках, передбачених цим Договором та/або чинним законодавством України.</w:t>
      </w:r>
      <w:r/>
    </w:p>
    <w:p>
      <w:pPr>
        <w:pStyle w:val="674"/>
        <w:ind w:firstLine="708"/>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rPr>
        <w:t xml:space="preserve">3.</w:t>
      </w:r>
      <w:r>
        <w:rPr>
          <w:rFonts w:ascii="Times New Roman" w:hAnsi="Times New Roman" w:eastAsia="Times New Roman" w:cs="Times New Roman"/>
          <w:sz w:val="24"/>
          <w:szCs w:val="24"/>
          <w:lang w:val="uk-UA"/>
        </w:rPr>
        <w:t xml:space="preserve">12</w:t>
      </w:r>
      <w:r>
        <w:rPr>
          <w:rFonts w:ascii="Times New Roman" w:hAnsi="Times New Roman" w:eastAsia="Times New Roman" w:cs="Times New Roman"/>
          <w:sz w:val="24"/>
          <w:szCs w:val="24"/>
          <w:lang w:val="uk-UA"/>
        </w:rPr>
        <w:t xml:space="preserve">. Оперативна взаємодія сторін протягом дії даного Договору забезпечується представниками технічних служб Оператора та Абонента.</w:t>
      </w:r>
      <w:r/>
    </w:p>
    <w:p>
      <w:pPr>
        <w:pStyle w:val="674"/>
        <w:ind w:firstLine="708"/>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3.1</w:t>
      </w:r>
      <w:r>
        <w:rPr>
          <w:rFonts w:ascii="Times New Roman" w:hAnsi="Times New Roman" w:eastAsia="Times New Roman" w:cs="Times New Roman"/>
          <w:sz w:val="24"/>
          <w:szCs w:val="24"/>
          <w:lang w:val="uk-UA"/>
        </w:rPr>
        <w:t xml:space="preserve">3</w:t>
      </w:r>
      <w:r>
        <w:rPr>
          <w:rFonts w:ascii="Times New Roman" w:hAnsi="Times New Roman" w:eastAsia="Times New Roman" w:cs="Times New Roman"/>
          <w:sz w:val="24"/>
          <w:szCs w:val="24"/>
          <w:lang w:val="uk-UA"/>
        </w:rPr>
        <w:t xml:space="preserve">. Абонент повідомлений та погоджується з тим, що інформація про нього, в тому числі така, що може бути кваліфікована як персональні дані, буде внесена до бази даних Оператора. Підписавши Заяву про приєднання до договору</w:t>
      </w:r>
      <w:r>
        <w:rPr>
          <w:rFonts w:ascii="Times New Roman" w:hAnsi="Times New Roman" w:eastAsia="Times New Roman" w:cs="Times New Roman"/>
          <w:sz w:val="24"/>
          <w:szCs w:val="24"/>
          <w:lang w:val="uk-UA"/>
        </w:rPr>
        <w:t xml:space="preserve">,</w:t>
      </w:r>
      <w:r>
        <w:rPr>
          <w:rFonts w:ascii="Times New Roman" w:hAnsi="Times New Roman" w:eastAsia="Times New Roman" w:cs="Times New Roman"/>
          <w:sz w:val="24"/>
          <w:szCs w:val="24"/>
          <w:lang w:val="uk-UA"/>
        </w:rPr>
        <w:t xml:space="preserve"> Абонент вважається таким, що повідомлений про свої права згідно Закону України </w:t>
      </w:r>
      <w:r>
        <w:rPr>
          <w:rFonts w:ascii="Times New Roman" w:hAnsi="Times New Roman" w:eastAsia="Times New Roman" w:cs="Times New Roman"/>
          <w:sz w:val="24"/>
          <w:szCs w:val="24"/>
          <w:lang w:val="uk-UA"/>
        </w:rPr>
        <w:t xml:space="preserve">“Про захист персональних даних” та про включення своїх персональних даних до баз персональних даних Оператора. Абонент погоджується з тим, що надає Оператору право на використання своїх персональних даних відповідно до статутної мети діяльності останнього.</w:t>
      </w:r>
      <w:r/>
    </w:p>
    <w:p>
      <w:pPr>
        <w:pStyle w:val="674"/>
        <w:ind w:firstLine="708"/>
        <w:jc w:val="both"/>
        <w:rPr>
          <w:rFonts w:ascii="Times New Roman" w:hAnsi="Times New Roman" w:cs="Times New Roman"/>
          <w:b/>
          <w:szCs w:val="20"/>
          <w:lang w:val="uk-UA"/>
        </w:rPr>
      </w:pPr>
      <w:r>
        <w:rPr>
          <w:rFonts w:ascii="Times New Roman" w:hAnsi="Times New Roman" w:cs="Times New Roman"/>
          <w:b/>
          <w:szCs w:val="20"/>
          <w:lang w:val="uk-UA"/>
        </w:rPr>
      </w:r>
      <w:r/>
    </w:p>
    <w:p>
      <w:pPr>
        <w:ind w:left="3462"/>
        <w:jc w:val="both"/>
        <w:spacing w:after="0" w:line="0" w:lineRule="atLeast"/>
        <w:tabs>
          <w:tab w:val="left" w:pos="3462" w:leader="none"/>
        </w:tabs>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 xml:space="preserve">4. </w:t>
      </w:r>
      <w:r>
        <w:rPr>
          <w:rFonts w:ascii="Times New Roman" w:hAnsi="Times New Roman" w:eastAsia="Times New Roman" w:cs="Times New Roman"/>
          <w:b/>
          <w:sz w:val="24"/>
          <w:szCs w:val="24"/>
          <w:lang w:val="uk-UA"/>
        </w:rPr>
        <w:t xml:space="preserve">Права та обов'язки Абонента</w:t>
      </w:r>
      <w:r/>
    </w:p>
    <w:p>
      <w:pPr>
        <w:ind w:left="3462"/>
        <w:jc w:val="both"/>
        <w:spacing w:after="0" w:line="0" w:lineRule="atLeast"/>
        <w:tabs>
          <w:tab w:val="left" w:pos="3462" w:leader="none"/>
        </w:tabs>
        <w:rPr>
          <w:rFonts w:ascii="Times New Roman" w:hAnsi="Times New Roman" w:cs="Times New Roman"/>
          <w:sz w:val="10"/>
          <w:szCs w:val="10"/>
          <w:lang w:val="uk-UA"/>
        </w:rPr>
      </w:pPr>
      <w:r>
        <w:rPr>
          <w:rFonts w:ascii="Times New Roman" w:hAnsi="Times New Roman" w:cs="Times New Roman"/>
          <w:sz w:val="10"/>
          <w:szCs w:val="10"/>
          <w:lang w:val="uk-UA"/>
        </w:rPr>
      </w:r>
      <w:r/>
    </w:p>
    <w:p>
      <w:pPr>
        <w:pStyle w:val="674"/>
        <w:ind w:firstLine="708"/>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4</w:t>
      </w:r>
      <w:r>
        <w:rPr>
          <w:rFonts w:ascii="Times New Roman" w:hAnsi="Times New Roman" w:cs="Times New Roman"/>
          <w:b/>
          <w:sz w:val="24"/>
          <w:szCs w:val="24"/>
          <w:lang w:val="uk-UA"/>
        </w:rPr>
        <w:t xml:space="preserve">.1. Абонент зобов'язаний:</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w:t>
      </w:r>
      <w:r>
        <w:rPr>
          <w:rFonts w:ascii="Times New Roman" w:hAnsi="Times New Roman" w:cs="Times New Roman"/>
          <w:sz w:val="24"/>
          <w:szCs w:val="24"/>
          <w:lang w:val="uk-UA"/>
        </w:rPr>
        <w:t xml:space="preserve">.1.1. Ознайомитися з </w:t>
      </w:r>
      <w:r>
        <w:rPr>
          <w:rFonts w:ascii="Times New Roman" w:hAnsi="Times New Roman" w:cs="Times New Roman"/>
          <w:sz w:val="24"/>
          <w:szCs w:val="24"/>
          <w:lang w:val="uk-UA"/>
        </w:rPr>
        <w:t xml:space="preserve">Договором</w:t>
      </w:r>
      <w:r>
        <w:rPr>
          <w:rFonts w:ascii="Times New Roman" w:hAnsi="Times New Roman" w:cs="Times New Roman"/>
          <w:sz w:val="24"/>
          <w:szCs w:val="24"/>
          <w:lang w:val="uk-UA"/>
        </w:rPr>
        <w:t xml:space="preserve"> та належним чином </w:t>
      </w:r>
      <w:r>
        <w:rPr>
          <w:rFonts w:ascii="Times New Roman" w:hAnsi="Times New Roman" w:cs="Times New Roman"/>
          <w:sz w:val="24"/>
          <w:szCs w:val="24"/>
          <w:lang w:val="uk-UA"/>
        </w:rPr>
        <w:t xml:space="preserve">виконувати його умови та вимоги;</w:t>
      </w:r>
      <w:r>
        <w:rPr>
          <w:rFonts w:ascii="Times New Roman" w:hAnsi="Times New Roman" w:cs="Times New Roman"/>
          <w:sz w:val="24"/>
          <w:szCs w:val="24"/>
          <w:lang w:val="uk-UA"/>
        </w:rPr>
        <w:t xml:space="preserve"> </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w:t>
      </w:r>
      <w:r>
        <w:rPr>
          <w:rFonts w:ascii="Times New Roman" w:hAnsi="Times New Roman" w:cs="Times New Roman"/>
          <w:sz w:val="24"/>
          <w:szCs w:val="24"/>
          <w:lang w:val="uk-UA"/>
        </w:rPr>
        <w:t xml:space="preserve">.1.2. Дотримуватись Правил користування </w:t>
      </w:r>
      <w:r>
        <w:rPr>
          <w:rFonts w:ascii="Times New Roman" w:hAnsi="Times New Roman" w:cs="Times New Roman"/>
          <w:sz w:val="24"/>
          <w:szCs w:val="24"/>
          <w:lang w:val="uk-UA"/>
        </w:rPr>
        <w:t xml:space="preserve">мережею</w:t>
      </w:r>
      <w:r>
        <w:rPr>
          <w:rFonts w:ascii="Times New Roman" w:hAnsi="Times New Roman" w:cs="Times New Roman"/>
          <w:sz w:val="24"/>
          <w:szCs w:val="24"/>
          <w:lang w:val="uk-UA"/>
        </w:rPr>
        <w:t xml:space="preserve">, умов її експлуатації</w:t>
      </w:r>
      <w:r>
        <w:rPr>
          <w:rFonts w:ascii="Times New Roman" w:hAnsi="Times New Roman" w:cs="Times New Roman"/>
          <w:sz w:val="24"/>
          <w:szCs w:val="24"/>
          <w:lang w:val="uk-UA"/>
        </w:rPr>
        <w:t xml:space="preserve">;</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w:t>
      </w:r>
      <w:r>
        <w:rPr>
          <w:rFonts w:ascii="Times New Roman" w:hAnsi="Times New Roman" w:cs="Times New Roman"/>
          <w:sz w:val="24"/>
          <w:szCs w:val="24"/>
          <w:lang w:val="uk-UA"/>
        </w:rPr>
        <w:t xml:space="preserve">.1.3. Своєчасно та в повному обсязі оплачувати вартість послуг. З метою недопущення відключення кі</w:t>
      </w:r>
      <w:r>
        <w:rPr>
          <w:rFonts w:ascii="Times New Roman" w:hAnsi="Times New Roman" w:cs="Times New Roman"/>
          <w:sz w:val="24"/>
          <w:szCs w:val="24"/>
          <w:lang w:val="uk-UA"/>
        </w:rPr>
        <w:t xml:space="preserve">нцевого обладнання</w:t>
      </w:r>
      <w:r>
        <w:rPr>
          <w:rFonts w:ascii="Times New Roman" w:hAnsi="Times New Roman" w:cs="Times New Roman"/>
          <w:sz w:val="24"/>
          <w:szCs w:val="24"/>
          <w:lang w:val="uk-UA"/>
        </w:rPr>
        <w:t xml:space="preserve"> від надання послуг,</w:t>
      </w:r>
      <w:r>
        <w:rPr>
          <w:rFonts w:ascii="Times New Roman" w:hAnsi="Times New Roman" w:cs="Times New Roman"/>
          <w:sz w:val="24"/>
          <w:szCs w:val="24"/>
          <w:lang w:val="uk-UA"/>
        </w:rPr>
        <w:t xml:space="preserve"> Абонент</w:t>
      </w:r>
      <w:r>
        <w:rPr>
          <w:rFonts w:ascii="Times New Roman" w:hAnsi="Times New Roman" w:cs="Times New Roman"/>
          <w:sz w:val="24"/>
          <w:szCs w:val="24"/>
          <w:lang w:val="uk-UA"/>
        </w:rPr>
        <w:t xml:space="preserve"> самостійно зобов'язаний стежити за станом свого </w:t>
      </w:r>
      <w:r>
        <w:rPr>
          <w:rFonts w:ascii="Times New Roman" w:hAnsi="Times New Roman" w:cs="Times New Roman"/>
          <w:sz w:val="24"/>
          <w:szCs w:val="24"/>
          <w:lang w:val="uk-UA"/>
        </w:rPr>
        <w:t xml:space="preserve">особового рахунку</w:t>
      </w:r>
      <w:r>
        <w:rPr>
          <w:rFonts w:ascii="Times New Roman" w:hAnsi="Times New Roman" w:cs="Times New Roman"/>
          <w:sz w:val="24"/>
          <w:szCs w:val="24"/>
          <w:lang w:val="uk-UA"/>
        </w:rPr>
        <w:t xml:space="preserve">, поповнювати його авансовими </w:t>
      </w:r>
      <w:r>
        <w:rPr>
          <w:rFonts w:ascii="Times New Roman" w:hAnsi="Times New Roman" w:cs="Times New Roman"/>
          <w:sz w:val="24"/>
          <w:szCs w:val="24"/>
          <w:lang w:val="uk-UA"/>
        </w:rPr>
        <w:t xml:space="preserve">платежами</w:t>
      </w:r>
      <w:r>
        <w:rPr>
          <w:rFonts w:ascii="Times New Roman" w:hAnsi="Times New Roman" w:cs="Times New Roman"/>
          <w:sz w:val="24"/>
          <w:szCs w:val="24"/>
          <w:lang w:val="uk-UA"/>
        </w:rPr>
        <w:t xml:space="preserve"> і не допускати виникнення заборгованості</w:t>
      </w:r>
      <w:r>
        <w:rPr>
          <w:rFonts w:ascii="Times New Roman" w:hAnsi="Times New Roman" w:cs="Times New Roman"/>
          <w:sz w:val="24"/>
          <w:szCs w:val="24"/>
          <w:lang w:val="uk-UA"/>
        </w:rPr>
        <w:t xml:space="preserve">;</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w:t>
      </w:r>
      <w:r>
        <w:rPr>
          <w:rFonts w:ascii="Times New Roman" w:hAnsi="Times New Roman" w:cs="Times New Roman"/>
          <w:sz w:val="24"/>
          <w:szCs w:val="24"/>
          <w:lang w:val="uk-UA"/>
        </w:rPr>
        <w:t xml:space="preserve">.1.4. Вчасно знайомитись зі станом свого Особового рахунку та не рідше ніж 2 рази на місяць відвідувати сайт </w:t>
      </w:r>
      <w:hyperlink r:id="rId11" w:tooltip="https://citynet.works" w:history="1">
        <w:r>
          <w:rPr>
            <w:rStyle w:val="676"/>
          </w:rPr>
          <w:t xml:space="preserve">https://citynet.works</w:t>
        </w:r>
      </w:hyperlink>
      <w:r>
        <w:rPr>
          <w:lang w:val="uk-UA"/>
        </w:rPr>
        <w:t xml:space="preserve"> </w:t>
      </w:r>
      <w:r>
        <w:rPr>
          <w:rFonts w:ascii="Times New Roman" w:hAnsi="Times New Roman" w:cs="Times New Roman"/>
          <w:sz w:val="24"/>
          <w:szCs w:val="24"/>
          <w:lang w:val="uk-UA"/>
        </w:rPr>
        <w:t xml:space="preserve">для ознайомлення з публікаціями Оператора щодо нових послуг та тарифів, змін в діючих послугах, тарифах та Правилах. Абонент не має право пред’являти Оператору</w:t>
      </w:r>
      <w:r>
        <w:rPr>
          <w:rFonts w:ascii="Times New Roman" w:hAnsi="Times New Roman" w:cs="Times New Roman"/>
          <w:sz w:val="24"/>
          <w:szCs w:val="24"/>
          <w:lang w:val="uk-UA"/>
        </w:rPr>
        <w:t xml:space="preserve"> будь-які </w:t>
      </w:r>
      <w:r>
        <w:rPr>
          <w:rFonts w:ascii="Times New Roman" w:hAnsi="Times New Roman" w:cs="Times New Roman"/>
          <w:sz w:val="24"/>
          <w:szCs w:val="24"/>
          <w:lang w:val="uk-UA"/>
        </w:rPr>
        <w:t xml:space="preserve">претензії </w:t>
      </w:r>
      <w:r>
        <w:rPr>
          <w:rFonts w:ascii="Times New Roman" w:hAnsi="Times New Roman" w:cs="Times New Roman"/>
          <w:sz w:val="24"/>
          <w:szCs w:val="24"/>
          <w:lang w:val="uk-UA"/>
        </w:rPr>
        <w:t xml:space="preserve">щодо об</w:t>
      </w:r>
      <w:r>
        <w:rPr>
          <w:rFonts w:ascii="Times New Roman" w:hAnsi="Times New Roman" w:cs="Times New Roman"/>
          <w:sz w:val="24"/>
          <w:szCs w:val="24"/>
        </w:rPr>
        <w:t xml:space="preserve">’</w:t>
      </w:r>
      <w:r>
        <w:rPr>
          <w:rFonts w:ascii="Times New Roman" w:hAnsi="Times New Roman" w:cs="Times New Roman"/>
          <w:sz w:val="24"/>
          <w:szCs w:val="24"/>
          <w:lang w:val="uk-UA"/>
        </w:rPr>
        <w:t xml:space="preserve">єму</w:t>
      </w:r>
      <w:r>
        <w:rPr>
          <w:rFonts w:ascii="Times New Roman" w:hAnsi="Times New Roman" w:cs="Times New Roman"/>
          <w:sz w:val="24"/>
          <w:szCs w:val="24"/>
          <w:lang w:val="uk-UA"/>
        </w:rPr>
        <w:t xml:space="preserve"> чи вартості послуг </w:t>
      </w:r>
      <w:r>
        <w:rPr>
          <w:rFonts w:ascii="Times New Roman" w:hAnsi="Times New Roman" w:cs="Times New Roman"/>
          <w:sz w:val="24"/>
          <w:szCs w:val="24"/>
          <w:lang w:val="uk-UA"/>
        </w:rPr>
        <w:t xml:space="preserve">у випадку несвоєчасного ознайомлен</w:t>
      </w:r>
      <w:r>
        <w:rPr>
          <w:rFonts w:ascii="Times New Roman" w:hAnsi="Times New Roman" w:cs="Times New Roman"/>
          <w:sz w:val="24"/>
          <w:szCs w:val="24"/>
          <w:lang w:val="uk-UA"/>
        </w:rPr>
        <w:t xml:space="preserve">н</w:t>
      </w:r>
      <w:r>
        <w:rPr>
          <w:rFonts w:ascii="Times New Roman" w:hAnsi="Times New Roman" w:cs="Times New Roman"/>
          <w:sz w:val="24"/>
          <w:szCs w:val="24"/>
          <w:lang w:val="uk-UA"/>
        </w:rPr>
        <w:t xml:space="preserve">я або не ознайомлення з інформацією, що публікується для нь</w:t>
      </w:r>
      <w:r>
        <w:rPr>
          <w:rFonts w:ascii="Times New Roman" w:hAnsi="Times New Roman" w:cs="Times New Roman"/>
          <w:sz w:val="24"/>
          <w:szCs w:val="24"/>
          <w:lang w:val="uk-UA"/>
        </w:rPr>
        <w:t xml:space="preserve">о</w:t>
      </w:r>
      <w:r>
        <w:rPr>
          <w:rFonts w:ascii="Times New Roman" w:hAnsi="Times New Roman" w:cs="Times New Roman"/>
          <w:sz w:val="24"/>
          <w:szCs w:val="24"/>
          <w:lang w:val="uk-UA"/>
        </w:rPr>
        <w:t xml:space="preserve">го;</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w:t>
      </w:r>
      <w:r>
        <w:rPr>
          <w:rFonts w:ascii="Times New Roman" w:hAnsi="Times New Roman" w:cs="Times New Roman"/>
          <w:sz w:val="24"/>
          <w:szCs w:val="24"/>
          <w:lang w:val="uk-UA"/>
        </w:rPr>
        <w:t xml:space="preserve">.1</w:t>
      </w:r>
      <w:r>
        <w:rPr>
          <w:rFonts w:ascii="Times New Roman" w:hAnsi="Times New Roman" w:cs="Times New Roman"/>
          <w:sz w:val="24"/>
          <w:szCs w:val="24"/>
          <w:lang w:val="uk-UA"/>
        </w:rPr>
        <w:t xml:space="preserve">.5</w:t>
      </w:r>
      <w:r>
        <w:rPr>
          <w:rFonts w:ascii="Times New Roman" w:hAnsi="Times New Roman" w:cs="Times New Roman"/>
          <w:sz w:val="24"/>
          <w:szCs w:val="24"/>
          <w:lang w:val="uk-UA"/>
        </w:rPr>
        <w:t xml:space="preserve">.</w:t>
      </w:r>
      <w:r>
        <w:rPr>
          <w:rFonts w:ascii="Times New Roman" w:hAnsi="Times New Roman" w:cs="Times New Roman"/>
          <w:sz w:val="24"/>
          <w:szCs w:val="24"/>
          <w:lang w:val="uk-UA"/>
        </w:rPr>
        <w:t xml:space="preserve"> Не допускати використання кінцевого обладнання для вчинення протиправних дій або дій, що суперечать інтересам національної безпеки, оборони та охорони правопорядку;</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w:t>
      </w:r>
      <w:r>
        <w:rPr>
          <w:rFonts w:ascii="Times New Roman" w:hAnsi="Times New Roman" w:cs="Times New Roman"/>
          <w:sz w:val="24"/>
          <w:szCs w:val="24"/>
          <w:lang w:val="uk-UA"/>
        </w:rPr>
        <w:t xml:space="preserve">.1.</w:t>
      </w:r>
      <w:r>
        <w:rPr>
          <w:rFonts w:ascii="Times New Roman" w:hAnsi="Times New Roman" w:cs="Times New Roman"/>
          <w:sz w:val="24"/>
          <w:szCs w:val="24"/>
          <w:lang w:val="uk-UA"/>
        </w:rPr>
        <w:t xml:space="preserve">6</w:t>
      </w:r>
      <w:r>
        <w:rPr>
          <w:rFonts w:ascii="Times New Roman" w:hAnsi="Times New Roman" w:cs="Times New Roman"/>
          <w:sz w:val="24"/>
          <w:szCs w:val="24"/>
          <w:lang w:val="uk-UA"/>
        </w:rPr>
        <w:t xml:space="preserve">. Не допускати дій, що можуть створювати за</w:t>
      </w:r>
      <w:r>
        <w:rPr>
          <w:rFonts w:ascii="Times New Roman" w:hAnsi="Times New Roman" w:cs="Times New Roman"/>
          <w:sz w:val="24"/>
          <w:szCs w:val="24"/>
          <w:lang w:val="uk-UA"/>
        </w:rPr>
        <w:t xml:space="preserve">грозу для безпеки експлуатації м</w:t>
      </w:r>
      <w:r>
        <w:rPr>
          <w:rFonts w:ascii="Times New Roman" w:hAnsi="Times New Roman" w:cs="Times New Roman"/>
          <w:sz w:val="24"/>
          <w:szCs w:val="24"/>
          <w:lang w:val="uk-UA"/>
        </w:rPr>
        <w:t xml:space="preserve">ереж телекомунікацій, під</w:t>
      </w:r>
      <w:r>
        <w:rPr>
          <w:rFonts w:ascii="Times New Roman" w:hAnsi="Times New Roman" w:cs="Times New Roman"/>
          <w:sz w:val="24"/>
          <w:szCs w:val="24"/>
          <w:lang w:val="uk-UA"/>
        </w:rPr>
        <w:t xml:space="preserve">тримки цілісності та взаємодії м</w:t>
      </w:r>
      <w:r>
        <w:rPr>
          <w:rFonts w:ascii="Times New Roman" w:hAnsi="Times New Roman" w:cs="Times New Roman"/>
          <w:sz w:val="24"/>
          <w:szCs w:val="24"/>
          <w:lang w:val="uk-UA"/>
        </w:rPr>
        <w:t xml:space="preserve">ереж телекомунікацій,</w:t>
      </w:r>
      <w:r>
        <w:rPr>
          <w:rFonts w:ascii="Times New Roman" w:hAnsi="Times New Roman" w:cs="Times New Roman"/>
          <w:sz w:val="24"/>
          <w:szCs w:val="24"/>
          <w:lang w:val="uk-UA"/>
        </w:rPr>
        <w:t xml:space="preserve"> захисту інформаційної безпеки м</w:t>
      </w:r>
      <w:r>
        <w:rPr>
          <w:rFonts w:ascii="Times New Roman" w:hAnsi="Times New Roman" w:cs="Times New Roman"/>
          <w:sz w:val="24"/>
          <w:szCs w:val="24"/>
          <w:lang w:val="uk-UA"/>
        </w:rPr>
        <w:t xml:space="preserve">ереж телекомунікацій, ускладнювати чи унеможливлювати надання послуг іншим Абонентам;</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w:t>
      </w:r>
      <w:r>
        <w:rPr>
          <w:rFonts w:ascii="Times New Roman" w:hAnsi="Times New Roman" w:cs="Times New Roman"/>
          <w:sz w:val="24"/>
          <w:szCs w:val="24"/>
          <w:lang w:val="uk-UA"/>
        </w:rPr>
        <w:t xml:space="preserve">.1.</w:t>
      </w:r>
      <w:r>
        <w:rPr>
          <w:rFonts w:ascii="Times New Roman" w:hAnsi="Times New Roman" w:cs="Times New Roman"/>
          <w:sz w:val="24"/>
          <w:szCs w:val="24"/>
          <w:lang w:val="uk-UA"/>
        </w:rPr>
        <w:t xml:space="preserve">7</w:t>
      </w:r>
      <w:r>
        <w:rPr>
          <w:rFonts w:ascii="Times New Roman" w:hAnsi="Times New Roman" w:cs="Times New Roman"/>
          <w:sz w:val="24"/>
          <w:szCs w:val="24"/>
          <w:lang w:val="uk-UA"/>
        </w:rPr>
        <w:t xml:space="preserve">. Не допускати використання кінцевого обладнання та абонентських вводів для надання телекомунікаційних послуг третім особам</w:t>
      </w:r>
      <w:r>
        <w:rPr>
          <w:rFonts w:ascii="Times New Roman" w:hAnsi="Times New Roman" w:cs="Times New Roman"/>
          <w:sz w:val="24"/>
          <w:szCs w:val="24"/>
          <w:lang w:val="uk-UA"/>
        </w:rPr>
        <w:t xml:space="preserve">;</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w:t>
      </w:r>
      <w:r>
        <w:rPr>
          <w:rFonts w:ascii="Times New Roman" w:hAnsi="Times New Roman" w:cs="Times New Roman"/>
          <w:sz w:val="24"/>
          <w:szCs w:val="24"/>
          <w:lang w:val="uk-UA"/>
        </w:rPr>
        <w:t xml:space="preserve">.1.</w:t>
      </w:r>
      <w:r>
        <w:rPr>
          <w:rFonts w:ascii="Times New Roman" w:hAnsi="Times New Roman" w:cs="Times New Roman"/>
          <w:sz w:val="24"/>
          <w:szCs w:val="24"/>
          <w:lang w:val="uk-UA"/>
        </w:rPr>
        <w:t xml:space="preserve">8</w:t>
      </w:r>
      <w:r>
        <w:rPr>
          <w:rFonts w:ascii="Times New Roman" w:hAnsi="Times New Roman" w:cs="Times New Roman"/>
          <w:sz w:val="24"/>
          <w:szCs w:val="24"/>
          <w:lang w:val="uk-UA"/>
        </w:rPr>
        <w:t xml:space="preserve">. Не перешкоджати виконанню Оператором</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робіт</w:t>
      </w:r>
      <w:r>
        <w:rPr>
          <w:rFonts w:ascii="Times New Roman" w:hAnsi="Times New Roman" w:cs="Times New Roman"/>
          <w:sz w:val="24"/>
          <w:szCs w:val="24"/>
          <w:lang w:val="uk-UA"/>
        </w:rPr>
        <w:t xml:space="preserve">, пов'язаних з обстеженням абонентського вводу та кінцевого обладнання, що проводяться для перевірки якості надання послуг за Заявкою Абонента та забезпечити доступ технічних службам Оператора до устаткування для його налагодження чи усунення ушкоджень;</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w:t>
      </w:r>
      <w:r>
        <w:rPr>
          <w:rFonts w:ascii="Times New Roman" w:hAnsi="Times New Roman" w:cs="Times New Roman"/>
          <w:sz w:val="24"/>
          <w:szCs w:val="24"/>
          <w:lang w:val="uk-UA"/>
        </w:rPr>
        <w:t xml:space="preserve">.1.</w:t>
      </w:r>
      <w:r>
        <w:rPr>
          <w:rFonts w:ascii="Times New Roman" w:hAnsi="Times New Roman" w:cs="Times New Roman"/>
          <w:sz w:val="24"/>
          <w:szCs w:val="24"/>
          <w:lang w:val="uk-UA"/>
        </w:rPr>
        <w:t xml:space="preserve">9</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Своєчасно інформувати </w:t>
      </w:r>
      <w:r>
        <w:rPr>
          <w:rFonts w:ascii="Times New Roman" w:hAnsi="Times New Roman" w:cs="Times New Roman"/>
          <w:sz w:val="24"/>
          <w:szCs w:val="24"/>
          <w:lang w:val="uk-UA"/>
        </w:rPr>
        <w:t xml:space="preserve">Оператора (Провайдера)</w:t>
      </w:r>
      <w:r>
        <w:rPr>
          <w:rFonts w:ascii="Times New Roman" w:hAnsi="Times New Roman" w:cs="Times New Roman"/>
          <w:sz w:val="24"/>
          <w:szCs w:val="24"/>
          <w:lang w:val="uk-UA"/>
        </w:rPr>
        <w:t xml:space="preserve"> про недоліки в роботі </w:t>
      </w:r>
      <w:r>
        <w:rPr>
          <w:rFonts w:ascii="Times New Roman" w:hAnsi="Times New Roman" w:cs="Times New Roman"/>
          <w:sz w:val="24"/>
          <w:szCs w:val="24"/>
          <w:lang w:val="uk-UA"/>
        </w:rPr>
        <w:t xml:space="preserve">мережі</w:t>
      </w:r>
      <w:r>
        <w:rPr>
          <w:rFonts w:ascii="Times New Roman" w:hAnsi="Times New Roman" w:cs="Times New Roman"/>
          <w:sz w:val="24"/>
          <w:szCs w:val="24"/>
          <w:lang w:val="uk-UA"/>
        </w:rPr>
        <w:t xml:space="preserve">, які впливають на якість послуг та зачіпають інтереси </w:t>
      </w:r>
      <w:r>
        <w:rPr>
          <w:rFonts w:ascii="Times New Roman" w:hAnsi="Times New Roman" w:cs="Times New Roman"/>
          <w:sz w:val="24"/>
          <w:szCs w:val="24"/>
          <w:lang w:val="uk-UA"/>
        </w:rPr>
        <w:t xml:space="preserve">Абонента</w:t>
      </w:r>
      <w:r>
        <w:rPr>
          <w:rFonts w:ascii="Times New Roman" w:hAnsi="Times New Roman" w:cs="Times New Roman"/>
          <w:sz w:val="24"/>
          <w:szCs w:val="24"/>
          <w:lang w:val="uk-UA"/>
        </w:rPr>
        <w:t xml:space="preserve">; сприяти </w:t>
      </w:r>
      <w:r>
        <w:rPr>
          <w:rFonts w:ascii="Times New Roman" w:hAnsi="Times New Roman" w:cs="Times New Roman"/>
          <w:sz w:val="24"/>
          <w:szCs w:val="24"/>
          <w:lang w:val="uk-UA"/>
        </w:rPr>
        <w:t xml:space="preserve">Провайдеру</w:t>
      </w:r>
      <w:r>
        <w:rPr>
          <w:rFonts w:ascii="Times New Roman" w:hAnsi="Times New Roman" w:cs="Times New Roman"/>
          <w:sz w:val="24"/>
          <w:szCs w:val="24"/>
          <w:lang w:val="uk-UA"/>
        </w:rPr>
        <w:t xml:space="preserve"> в забезпеченні обладнання та інших елементів </w:t>
      </w:r>
      <w:r>
        <w:rPr>
          <w:rFonts w:ascii="Times New Roman" w:hAnsi="Times New Roman" w:cs="Times New Roman"/>
          <w:sz w:val="24"/>
          <w:szCs w:val="24"/>
          <w:lang w:val="uk-UA"/>
        </w:rPr>
        <w:t xml:space="preserve">мережі</w:t>
      </w:r>
      <w:r>
        <w:rPr>
          <w:rFonts w:ascii="Times New Roman" w:hAnsi="Times New Roman" w:cs="Times New Roman"/>
          <w:sz w:val="24"/>
          <w:szCs w:val="24"/>
          <w:lang w:val="uk-UA"/>
        </w:rPr>
        <w:t xml:space="preserve"> з метою захисту від можливого пошкодження або розкрадання та підтримк</w:t>
      </w:r>
      <w:r>
        <w:rPr>
          <w:rFonts w:ascii="Times New Roman" w:hAnsi="Times New Roman" w:cs="Times New Roman"/>
          <w:sz w:val="24"/>
          <w:szCs w:val="24"/>
          <w:lang w:val="uk-UA"/>
        </w:rPr>
        <w:t xml:space="preserve">и функціонального стану системи;</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w:t>
      </w:r>
      <w:r>
        <w:rPr>
          <w:rFonts w:ascii="Times New Roman" w:hAnsi="Times New Roman" w:cs="Times New Roman"/>
          <w:sz w:val="24"/>
          <w:szCs w:val="24"/>
          <w:lang w:val="uk-UA"/>
        </w:rPr>
        <w:t xml:space="preserve">.1.1</w:t>
      </w:r>
      <w:r>
        <w:rPr>
          <w:rFonts w:ascii="Times New Roman" w:hAnsi="Times New Roman" w:cs="Times New Roman"/>
          <w:sz w:val="24"/>
          <w:szCs w:val="24"/>
          <w:lang w:val="uk-UA"/>
        </w:rPr>
        <w:t xml:space="preserve">0</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Для отримання Послуг використовувати тільки сертифіковане в Україні обладнання</w:t>
      </w:r>
      <w:r>
        <w:rPr>
          <w:rFonts w:ascii="Times New Roman" w:hAnsi="Times New Roman" w:cs="Times New Roman"/>
          <w:sz w:val="24"/>
          <w:szCs w:val="24"/>
          <w:lang w:val="uk-UA"/>
        </w:rPr>
        <w:t xml:space="preserve"> та програмне забезпечення</w:t>
      </w:r>
      <w:r>
        <w:rPr>
          <w:rFonts w:ascii="Times New Roman" w:hAnsi="Times New Roman" w:cs="Times New Roman"/>
          <w:sz w:val="24"/>
          <w:szCs w:val="24"/>
          <w:lang w:val="uk-UA"/>
        </w:rPr>
        <w:t xml:space="preserve">;</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w:t>
      </w:r>
      <w:r>
        <w:rPr>
          <w:rFonts w:ascii="Times New Roman" w:hAnsi="Times New Roman" w:cs="Times New Roman"/>
          <w:sz w:val="24"/>
          <w:szCs w:val="24"/>
          <w:lang w:val="uk-UA"/>
        </w:rPr>
        <w:t xml:space="preserve">.1.1</w:t>
      </w:r>
      <w:r>
        <w:rPr>
          <w:rFonts w:ascii="Times New Roman" w:hAnsi="Times New Roman" w:cs="Times New Roman"/>
          <w:sz w:val="24"/>
          <w:szCs w:val="24"/>
          <w:lang w:val="uk-UA"/>
        </w:rPr>
        <w:t xml:space="preserve">1</w:t>
      </w:r>
      <w:r>
        <w:rPr>
          <w:rFonts w:ascii="Times New Roman" w:hAnsi="Times New Roman" w:cs="Times New Roman"/>
          <w:sz w:val="24"/>
          <w:szCs w:val="24"/>
          <w:lang w:val="uk-UA"/>
        </w:rPr>
        <w:t xml:space="preserve">.</w:t>
      </w:r>
      <w:r>
        <w:rPr>
          <w:rFonts w:ascii="Times New Roman" w:hAnsi="Times New Roman" w:cs="Times New Roman"/>
          <w:sz w:val="24"/>
          <w:szCs w:val="24"/>
          <w:lang w:val="uk-UA"/>
        </w:rPr>
        <w:t xml:space="preserve"> Приймати необхідні заходи по захисту власного обладнання від дії шкідливого програмного забезпечення, п</w:t>
      </w:r>
      <w:r>
        <w:rPr>
          <w:rFonts w:ascii="Times New Roman" w:hAnsi="Times New Roman" w:cs="Times New Roman"/>
          <w:sz w:val="24"/>
          <w:szCs w:val="24"/>
          <w:lang w:val="uk-UA"/>
        </w:rPr>
        <w:t xml:space="preserve">ерешкоджати розповсюдженню спаму</w:t>
      </w:r>
      <w:r>
        <w:rPr>
          <w:rFonts w:ascii="Times New Roman" w:hAnsi="Times New Roman" w:cs="Times New Roman"/>
          <w:sz w:val="24"/>
          <w:szCs w:val="24"/>
          <w:lang w:val="uk-UA"/>
        </w:rPr>
        <w:t xml:space="preserve"> та шкідливого програмного забезпечення з його обладнання відповідно до вимог діючого законодавства України та </w:t>
      </w:r>
      <w:r>
        <w:rPr>
          <w:rFonts w:ascii="Times New Roman" w:hAnsi="Times New Roman" w:cs="Times New Roman"/>
          <w:sz w:val="24"/>
          <w:szCs w:val="24"/>
          <w:lang w:val="uk-UA"/>
        </w:rPr>
        <w:t xml:space="preserve">з урахуванням положень Договору;</w:t>
      </w:r>
      <w:r/>
    </w:p>
    <w:p>
      <w:pPr>
        <w:pStyle w:val="674"/>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w:t>
      </w:r>
      <w:r>
        <w:rPr>
          <w:rFonts w:ascii="Times New Roman" w:hAnsi="Times New Roman" w:cs="Times New Roman"/>
          <w:sz w:val="24"/>
          <w:szCs w:val="24"/>
          <w:lang w:val="uk-UA"/>
        </w:rPr>
        <w:t xml:space="preserve">.1.1</w:t>
      </w:r>
      <w:r>
        <w:rPr>
          <w:rFonts w:ascii="Times New Roman" w:hAnsi="Times New Roman" w:cs="Times New Roman"/>
          <w:sz w:val="24"/>
          <w:szCs w:val="24"/>
          <w:lang w:val="uk-UA"/>
        </w:rPr>
        <w:t xml:space="preserve">2</w:t>
      </w:r>
      <w:r>
        <w:rPr>
          <w:rFonts w:ascii="Times New Roman" w:hAnsi="Times New Roman" w:cs="Times New Roman"/>
          <w:sz w:val="24"/>
          <w:szCs w:val="24"/>
          <w:lang w:val="uk-UA"/>
        </w:rPr>
        <w:t xml:space="preserve">. Не втручати</w:t>
      </w:r>
      <w:r>
        <w:rPr>
          <w:rFonts w:ascii="Times New Roman" w:hAnsi="Times New Roman" w:cs="Times New Roman"/>
          <w:sz w:val="24"/>
          <w:szCs w:val="24"/>
          <w:lang w:val="uk-UA"/>
        </w:rPr>
        <w:t xml:space="preserve">ся в роботу телекомунікаційної М</w:t>
      </w:r>
      <w:r>
        <w:rPr>
          <w:rFonts w:ascii="Times New Roman" w:hAnsi="Times New Roman" w:cs="Times New Roman"/>
          <w:sz w:val="24"/>
          <w:szCs w:val="24"/>
          <w:lang w:val="uk-UA"/>
        </w:rPr>
        <w:t xml:space="preserve">ережі;</w:t>
      </w:r>
      <w:r/>
    </w:p>
    <w:p>
      <w:pPr>
        <w:pStyle w:val="674"/>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w:t>
      </w:r>
      <w:r>
        <w:rPr>
          <w:rFonts w:ascii="Times New Roman" w:hAnsi="Times New Roman" w:cs="Times New Roman"/>
          <w:sz w:val="24"/>
          <w:szCs w:val="24"/>
          <w:lang w:val="uk-UA"/>
        </w:rPr>
        <w:t xml:space="preserve">.1</w:t>
      </w:r>
      <w:r>
        <w:rPr>
          <w:rFonts w:ascii="Times New Roman" w:hAnsi="Times New Roman" w:cs="Times New Roman"/>
          <w:sz w:val="24"/>
          <w:szCs w:val="24"/>
          <w:lang w:val="uk-UA"/>
        </w:rPr>
        <w:t xml:space="preserve">.1</w:t>
      </w:r>
      <w:r>
        <w:rPr>
          <w:rFonts w:ascii="Times New Roman" w:hAnsi="Times New Roman" w:cs="Times New Roman"/>
          <w:sz w:val="24"/>
          <w:szCs w:val="24"/>
          <w:lang w:val="uk-UA"/>
        </w:rPr>
        <w:t xml:space="preserve">3</w:t>
      </w:r>
      <w:r>
        <w:rPr>
          <w:rFonts w:ascii="Times New Roman" w:hAnsi="Times New Roman" w:cs="Times New Roman"/>
          <w:sz w:val="24"/>
          <w:szCs w:val="24"/>
          <w:lang w:val="uk-UA"/>
        </w:rPr>
        <w:t xml:space="preserve">. Дотримуватися інструкцій, правил (порядку) користування Кінцевим обладнанням; </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w:t>
      </w:r>
      <w:r>
        <w:rPr>
          <w:rFonts w:ascii="Times New Roman" w:hAnsi="Times New Roman" w:cs="Times New Roman"/>
          <w:sz w:val="24"/>
          <w:szCs w:val="24"/>
          <w:lang w:val="uk-UA"/>
        </w:rPr>
        <w:t xml:space="preserve">.1.1</w:t>
      </w:r>
      <w:r>
        <w:rPr>
          <w:rFonts w:ascii="Times New Roman" w:hAnsi="Times New Roman" w:cs="Times New Roman"/>
          <w:sz w:val="24"/>
          <w:szCs w:val="24"/>
          <w:lang w:val="uk-UA"/>
        </w:rPr>
        <w:t xml:space="preserve">4</w:t>
      </w:r>
      <w:r>
        <w:rPr>
          <w:rFonts w:ascii="Times New Roman" w:hAnsi="Times New Roman" w:cs="Times New Roman"/>
          <w:sz w:val="24"/>
          <w:szCs w:val="24"/>
          <w:lang w:val="uk-UA"/>
        </w:rPr>
        <w:t xml:space="preserve">. Утримувати Абонентську проводку та Кінцеве обладнання у справному стані;</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w:t>
      </w:r>
      <w:r>
        <w:rPr>
          <w:rFonts w:ascii="Times New Roman" w:hAnsi="Times New Roman" w:cs="Times New Roman"/>
          <w:sz w:val="24"/>
          <w:szCs w:val="24"/>
          <w:lang w:val="uk-UA"/>
        </w:rPr>
        <w:t xml:space="preserve">.1.1</w:t>
      </w:r>
      <w:r>
        <w:rPr>
          <w:rFonts w:ascii="Times New Roman" w:hAnsi="Times New Roman" w:cs="Times New Roman"/>
          <w:sz w:val="24"/>
          <w:szCs w:val="24"/>
          <w:lang w:val="uk-UA"/>
        </w:rPr>
        <w:t xml:space="preserve">5</w:t>
      </w:r>
      <w:r>
        <w:rPr>
          <w:rFonts w:ascii="Times New Roman" w:hAnsi="Times New Roman" w:cs="Times New Roman"/>
          <w:sz w:val="24"/>
          <w:szCs w:val="24"/>
          <w:lang w:val="uk-UA"/>
        </w:rPr>
        <w:t xml:space="preserve">. У випадку відмови від послуг Оператора повернути протягом 2 (двох) робочих днів </w:t>
      </w:r>
      <w:r>
        <w:rPr>
          <w:rFonts w:ascii="Times New Roman" w:hAnsi="Times New Roman" w:cs="Times New Roman"/>
          <w:sz w:val="24"/>
          <w:szCs w:val="24"/>
          <w:lang w:val="uk-UA"/>
        </w:rPr>
        <w:t xml:space="preserve">встановлене на абонентській точці устаткування, що належить Оператору та було надане Абоненту в користування;</w:t>
      </w:r>
      <w:r>
        <w:rPr>
          <w:rFonts w:ascii="Times New Roman" w:hAnsi="Times New Roman" w:cs="Times New Roman"/>
          <w:sz w:val="24"/>
          <w:szCs w:val="24"/>
          <w:lang w:val="uk-UA"/>
        </w:rPr>
        <w:t xml:space="preserve"> </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w:t>
      </w:r>
      <w:r>
        <w:rPr>
          <w:rFonts w:ascii="Times New Roman" w:hAnsi="Times New Roman" w:cs="Times New Roman"/>
          <w:sz w:val="24"/>
          <w:szCs w:val="24"/>
          <w:lang w:val="uk-UA"/>
        </w:rPr>
        <w:t xml:space="preserve">.1.1</w:t>
      </w:r>
      <w:r>
        <w:rPr>
          <w:rFonts w:ascii="Times New Roman" w:hAnsi="Times New Roman" w:cs="Times New Roman"/>
          <w:sz w:val="24"/>
          <w:szCs w:val="24"/>
          <w:lang w:val="uk-UA"/>
        </w:rPr>
        <w:t xml:space="preserve">6</w:t>
      </w:r>
      <w:r>
        <w:rPr>
          <w:rFonts w:ascii="Times New Roman" w:hAnsi="Times New Roman" w:cs="Times New Roman"/>
          <w:sz w:val="24"/>
          <w:szCs w:val="24"/>
          <w:lang w:val="uk-UA"/>
        </w:rPr>
        <w:t xml:space="preserve">. З</w:t>
      </w:r>
      <w:r>
        <w:rPr>
          <w:rFonts w:ascii="Times New Roman" w:hAnsi="Times New Roman" w:cs="Times New Roman"/>
          <w:sz w:val="24"/>
          <w:szCs w:val="24"/>
          <w:lang w:val="uk-UA"/>
        </w:rPr>
        <w:t xml:space="preserve">апобігати розголошенню комерційної </w:t>
      </w:r>
      <w:r>
        <w:rPr>
          <w:rFonts w:ascii="Times New Roman" w:hAnsi="Times New Roman" w:cs="Times New Roman"/>
          <w:sz w:val="24"/>
          <w:szCs w:val="24"/>
          <w:lang w:val="uk-UA"/>
        </w:rPr>
        <w:t xml:space="preserve">таємниці</w:t>
      </w:r>
      <w:r>
        <w:rPr>
          <w:rFonts w:ascii="Times New Roman" w:hAnsi="Times New Roman" w:cs="Times New Roman"/>
          <w:sz w:val="24"/>
          <w:szCs w:val="24"/>
          <w:lang w:val="uk-UA"/>
        </w:rPr>
        <w:t xml:space="preserve"> чи будь-</w:t>
      </w:r>
      <w:r>
        <w:rPr>
          <w:rFonts w:ascii="Times New Roman" w:hAnsi="Times New Roman" w:cs="Times New Roman"/>
          <w:sz w:val="24"/>
          <w:szCs w:val="24"/>
          <w:lang w:val="uk-UA"/>
        </w:rPr>
        <w:t xml:space="preserve">якої конфіденційної інформації</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 </w:t>
      </w:r>
      <w:r>
        <w:rPr>
          <w:rFonts w:ascii="Times New Roman" w:hAnsi="Times New Roman" w:cs="Times New Roman"/>
          <w:sz w:val="24"/>
          <w:szCs w:val="24"/>
          <w:lang w:val="uk-UA"/>
        </w:rPr>
        <w:t xml:space="preserve">т.ч</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технічні характеристики Мережі,</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інформація про </w:t>
      </w:r>
      <w:r>
        <w:rPr>
          <w:rFonts w:ascii="Times New Roman" w:hAnsi="Times New Roman" w:cs="Times New Roman"/>
          <w:sz w:val="24"/>
          <w:szCs w:val="24"/>
          <w:lang w:val="uk-UA"/>
        </w:rPr>
        <w:t xml:space="preserve">програмне забезпечення,</w:t>
      </w:r>
      <w:r>
        <w:rPr>
          <w:rFonts w:ascii="Times New Roman" w:hAnsi="Times New Roman" w:cs="Times New Roman"/>
          <w:sz w:val="24"/>
          <w:szCs w:val="24"/>
          <w:lang w:val="uk-UA"/>
        </w:rPr>
        <w:t xml:space="preserve"> зміст Заяви</w:t>
      </w:r>
      <w:r>
        <w:rPr>
          <w:rFonts w:ascii="Times New Roman" w:hAnsi="Times New Roman" w:cs="Times New Roman"/>
          <w:sz w:val="24"/>
          <w:szCs w:val="24"/>
          <w:lang w:val="uk-UA"/>
        </w:rPr>
        <w:t xml:space="preserve"> про приєднання</w:t>
      </w:r>
      <w:r>
        <w:rPr>
          <w:rFonts w:ascii="Times New Roman" w:hAnsi="Times New Roman" w:cs="Times New Roman"/>
          <w:sz w:val="24"/>
          <w:szCs w:val="24"/>
          <w:lang w:val="uk-UA"/>
        </w:rPr>
        <w:t xml:space="preserve">, включаючи додатки, та інша інформація</w:t>
      </w:r>
      <w:r>
        <w:rPr>
          <w:rFonts w:ascii="Times New Roman" w:hAnsi="Times New Roman" w:cs="Times New Roman"/>
          <w:sz w:val="24"/>
          <w:szCs w:val="24"/>
          <w:lang w:val="uk-UA"/>
        </w:rPr>
        <w:t xml:space="preserve">, отримана в ході роботи з ним), за винятком інформації, що оприлюднена на офіційному веб-сайті Оператора та яка за законодавством України не вважається комерційною таємницею;</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w:t>
      </w:r>
      <w:r>
        <w:rPr>
          <w:rFonts w:ascii="Times New Roman" w:hAnsi="Times New Roman" w:cs="Times New Roman"/>
          <w:sz w:val="24"/>
          <w:szCs w:val="24"/>
          <w:lang w:val="uk-UA"/>
        </w:rPr>
        <w:t xml:space="preserve">.1.</w:t>
      </w:r>
      <w:r>
        <w:rPr>
          <w:rFonts w:ascii="Times New Roman" w:hAnsi="Times New Roman" w:cs="Times New Roman"/>
          <w:sz w:val="24"/>
          <w:szCs w:val="24"/>
          <w:lang w:val="uk-UA"/>
        </w:rPr>
        <w:t xml:space="preserve">1</w:t>
      </w:r>
      <w:r>
        <w:rPr>
          <w:rFonts w:ascii="Times New Roman" w:hAnsi="Times New Roman" w:cs="Times New Roman"/>
          <w:sz w:val="24"/>
          <w:szCs w:val="24"/>
          <w:lang w:val="uk-UA"/>
        </w:rPr>
        <w:t xml:space="preserve">7</w:t>
      </w:r>
      <w:r>
        <w:rPr>
          <w:rFonts w:ascii="Times New Roman" w:hAnsi="Times New Roman" w:cs="Times New Roman"/>
          <w:sz w:val="24"/>
          <w:szCs w:val="24"/>
          <w:lang w:val="uk-UA"/>
        </w:rPr>
        <w:t xml:space="preserve">. У</w:t>
      </w:r>
      <w:r>
        <w:rPr>
          <w:rFonts w:ascii="Times New Roman" w:hAnsi="Times New Roman" w:cs="Times New Roman"/>
          <w:sz w:val="24"/>
          <w:szCs w:val="24"/>
          <w:lang w:val="uk-UA"/>
        </w:rPr>
        <w:t xml:space="preserve"> письмовому вигляді у місячний строк інформувати Оператора про зміну особистих даних (П.І.Б., місця реєстрації, паспортних даних, ІПН, номеру телефону, е-mail та ін.);</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w:t>
      </w:r>
      <w:r>
        <w:rPr>
          <w:rFonts w:ascii="Times New Roman" w:hAnsi="Times New Roman" w:cs="Times New Roman"/>
          <w:sz w:val="24"/>
          <w:szCs w:val="24"/>
          <w:lang w:val="uk-UA"/>
        </w:rPr>
        <w:t xml:space="preserve">.1.1</w:t>
      </w:r>
      <w:r>
        <w:rPr>
          <w:rFonts w:ascii="Times New Roman" w:hAnsi="Times New Roman" w:cs="Times New Roman"/>
          <w:sz w:val="24"/>
          <w:szCs w:val="24"/>
          <w:lang w:val="uk-UA"/>
        </w:rPr>
        <w:t xml:space="preserve">8</w:t>
      </w:r>
      <w:r>
        <w:rPr>
          <w:rFonts w:ascii="Times New Roman" w:hAnsi="Times New Roman" w:cs="Times New Roman"/>
          <w:sz w:val="24"/>
          <w:szCs w:val="24"/>
          <w:lang w:val="uk-UA"/>
        </w:rPr>
        <w:t xml:space="preserve">. С</w:t>
      </w:r>
      <w:r>
        <w:rPr>
          <w:rFonts w:ascii="Times New Roman" w:hAnsi="Times New Roman" w:cs="Times New Roman"/>
          <w:sz w:val="24"/>
          <w:szCs w:val="24"/>
          <w:lang w:val="uk-UA"/>
        </w:rPr>
        <w:t xml:space="preserve">воєчасно інформувати Оператора про недоліки у роботі Мережі, які впливають на якість Послуг та торкаються інтересів Абонента;</w:t>
      </w:r>
      <w:r/>
    </w:p>
    <w:p>
      <w:pPr>
        <w:pStyle w:val="674"/>
        <w:ind w:firstLine="708"/>
        <w:jc w:val="both"/>
        <w:rPr>
          <w:rFonts w:ascii="Times New Roman" w:hAnsi="Times New Roman" w:cs="Times New Roman"/>
          <w:sz w:val="24"/>
          <w:szCs w:val="24"/>
          <w:lang w:val="uk-UA"/>
        </w:rPr>
      </w:pPr>
      <w:r/>
      <w:bookmarkStart w:id="3" w:name="page6"/>
      <w:r/>
      <w:bookmarkEnd w:id="3"/>
      <w:r>
        <w:rPr>
          <w:rFonts w:ascii="Times New Roman" w:hAnsi="Times New Roman" w:cs="Times New Roman"/>
          <w:sz w:val="24"/>
          <w:szCs w:val="24"/>
          <w:lang w:val="uk-UA"/>
        </w:rPr>
        <w:t xml:space="preserve">4</w:t>
      </w:r>
      <w:r>
        <w:rPr>
          <w:rFonts w:ascii="Times New Roman" w:hAnsi="Times New Roman" w:cs="Times New Roman"/>
          <w:sz w:val="24"/>
          <w:szCs w:val="24"/>
          <w:lang w:val="uk-UA"/>
        </w:rPr>
        <w:t xml:space="preserve">.1.</w:t>
      </w:r>
      <w:r>
        <w:rPr>
          <w:rFonts w:ascii="Times New Roman" w:hAnsi="Times New Roman" w:cs="Times New Roman"/>
          <w:sz w:val="24"/>
          <w:szCs w:val="24"/>
          <w:lang w:val="uk-UA"/>
        </w:rPr>
        <w:t xml:space="preserve">19</w:t>
      </w:r>
      <w:r>
        <w:rPr>
          <w:rFonts w:ascii="Times New Roman" w:hAnsi="Times New Roman" w:cs="Times New Roman"/>
          <w:sz w:val="24"/>
          <w:szCs w:val="24"/>
          <w:lang w:val="uk-UA"/>
        </w:rPr>
        <w:t xml:space="preserve">. Н</w:t>
      </w:r>
      <w:r>
        <w:rPr>
          <w:rFonts w:ascii="Times New Roman" w:hAnsi="Times New Roman" w:cs="Times New Roman"/>
          <w:sz w:val="24"/>
          <w:szCs w:val="24"/>
          <w:lang w:val="uk-UA"/>
        </w:rPr>
        <w:t xml:space="preserve">адавати Оператору безумовну згоду на обробку його персональних даних відповідно до статутної мети діяльності Оператора — задоволення потреб споживачі</w:t>
      </w:r>
      <w:r>
        <w:rPr>
          <w:rFonts w:ascii="Times New Roman" w:hAnsi="Times New Roman" w:cs="Times New Roman"/>
          <w:sz w:val="24"/>
          <w:szCs w:val="24"/>
          <w:lang w:val="uk-UA"/>
        </w:rPr>
        <w:t xml:space="preserve">в в телекомунікаційних послугах</w:t>
      </w:r>
      <w:r>
        <w:rPr>
          <w:rFonts w:ascii="Times New Roman" w:hAnsi="Times New Roman" w:cs="Times New Roman"/>
          <w:sz w:val="24"/>
          <w:szCs w:val="24"/>
          <w:lang w:val="uk-UA"/>
        </w:rPr>
        <w:t xml:space="preserve">;</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w:t>
      </w:r>
      <w:r>
        <w:rPr>
          <w:rFonts w:ascii="Times New Roman" w:hAnsi="Times New Roman" w:cs="Times New Roman"/>
          <w:sz w:val="24"/>
          <w:szCs w:val="24"/>
          <w:lang w:val="uk-UA"/>
        </w:rPr>
        <w:t xml:space="preserve">.</w:t>
      </w:r>
      <w:r>
        <w:rPr>
          <w:rFonts w:ascii="Times New Roman" w:hAnsi="Times New Roman" w:cs="Times New Roman"/>
          <w:sz w:val="24"/>
          <w:szCs w:val="24"/>
          <w:lang w:val="uk-UA"/>
        </w:rPr>
        <w:t xml:space="preserve">1</w:t>
      </w:r>
      <w:r>
        <w:rPr>
          <w:rFonts w:ascii="Times New Roman" w:hAnsi="Times New Roman" w:cs="Times New Roman"/>
          <w:sz w:val="24"/>
          <w:szCs w:val="24"/>
          <w:lang w:val="uk-UA"/>
        </w:rPr>
        <w:t xml:space="preserve">.2</w:t>
      </w:r>
      <w:r>
        <w:rPr>
          <w:rFonts w:ascii="Times New Roman" w:hAnsi="Times New Roman" w:cs="Times New Roman"/>
          <w:sz w:val="24"/>
          <w:szCs w:val="24"/>
          <w:lang w:val="uk-UA"/>
        </w:rPr>
        <w:t xml:space="preserve">0</w:t>
      </w:r>
      <w:r>
        <w:rPr>
          <w:rFonts w:ascii="Times New Roman" w:hAnsi="Times New Roman" w:cs="Times New Roman"/>
          <w:sz w:val="24"/>
          <w:szCs w:val="24"/>
          <w:lang w:val="uk-UA"/>
        </w:rPr>
        <w:t xml:space="preserve">. Не використовувати мережеві ідентифікатори інших осіб, </w:t>
      </w:r>
      <w:r>
        <w:rPr>
          <w:rFonts w:ascii="Times New Roman" w:hAnsi="Times New Roman" w:cs="Times New Roman"/>
          <w:sz w:val="24"/>
          <w:szCs w:val="24"/>
          <w:lang w:val="uk-UA"/>
        </w:rPr>
        <w:t xml:space="preserve">не </w:t>
      </w:r>
      <w:r>
        <w:rPr>
          <w:rFonts w:ascii="Times New Roman" w:hAnsi="Times New Roman" w:cs="Times New Roman"/>
          <w:sz w:val="24"/>
          <w:szCs w:val="24"/>
          <w:lang w:val="uk-UA"/>
        </w:rPr>
        <w:t xml:space="preserve">фальсифікувати мережев</w:t>
      </w:r>
      <w:r>
        <w:rPr>
          <w:rFonts w:ascii="Times New Roman" w:hAnsi="Times New Roman" w:cs="Times New Roman"/>
          <w:sz w:val="24"/>
          <w:szCs w:val="24"/>
          <w:lang w:val="uk-UA"/>
        </w:rPr>
        <w:t xml:space="preserve">і</w:t>
      </w:r>
      <w:r>
        <w:rPr>
          <w:rFonts w:ascii="Times New Roman" w:hAnsi="Times New Roman" w:cs="Times New Roman"/>
          <w:sz w:val="24"/>
          <w:szCs w:val="24"/>
          <w:lang w:val="uk-UA"/>
        </w:rPr>
        <w:t xml:space="preserve"> ідентифікатори, </w:t>
      </w:r>
      <w:r>
        <w:rPr>
          <w:rFonts w:ascii="Times New Roman" w:hAnsi="Times New Roman" w:cs="Times New Roman"/>
          <w:sz w:val="24"/>
          <w:szCs w:val="24"/>
          <w:lang w:val="uk-UA"/>
        </w:rPr>
        <w:t xml:space="preserve">не </w:t>
      </w:r>
      <w:r>
        <w:rPr>
          <w:rFonts w:ascii="Times New Roman" w:hAnsi="Times New Roman" w:cs="Times New Roman"/>
          <w:sz w:val="24"/>
          <w:szCs w:val="24"/>
          <w:lang w:val="uk-UA"/>
        </w:rPr>
        <w:t xml:space="preserve">використовувати не</w:t>
      </w:r>
      <w:r>
        <w:rPr>
          <w:rFonts w:ascii="Times New Roman" w:hAnsi="Times New Roman" w:cs="Times New Roman"/>
          <w:sz w:val="24"/>
          <w:szCs w:val="24"/>
          <w:lang w:val="uk-UA"/>
        </w:rPr>
        <w:t xml:space="preserve">існуючі мережеві ідентифікатори;</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w:t>
      </w:r>
      <w:r>
        <w:rPr>
          <w:rFonts w:ascii="Times New Roman" w:hAnsi="Times New Roman" w:cs="Times New Roman"/>
          <w:sz w:val="24"/>
          <w:szCs w:val="24"/>
          <w:lang w:val="uk-UA"/>
        </w:rPr>
        <w:t xml:space="preserve">.</w:t>
      </w:r>
      <w:r>
        <w:rPr>
          <w:rFonts w:ascii="Times New Roman" w:hAnsi="Times New Roman" w:cs="Times New Roman"/>
          <w:sz w:val="24"/>
          <w:szCs w:val="24"/>
          <w:lang w:val="uk-UA"/>
        </w:rPr>
        <w:t xml:space="preserve">1</w:t>
      </w:r>
      <w:r>
        <w:rPr>
          <w:rFonts w:ascii="Times New Roman" w:hAnsi="Times New Roman" w:cs="Times New Roman"/>
          <w:sz w:val="24"/>
          <w:szCs w:val="24"/>
          <w:lang w:val="uk-UA"/>
        </w:rPr>
        <w:t xml:space="preserve">.2</w:t>
      </w:r>
      <w:r>
        <w:rPr>
          <w:rFonts w:ascii="Times New Roman" w:hAnsi="Times New Roman" w:cs="Times New Roman"/>
          <w:sz w:val="24"/>
          <w:szCs w:val="24"/>
          <w:lang w:val="uk-UA"/>
        </w:rPr>
        <w:t xml:space="preserve">1</w:t>
      </w:r>
      <w:r>
        <w:rPr>
          <w:rFonts w:ascii="Times New Roman" w:hAnsi="Times New Roman" w:cs="Times New Roman"/>
          <w:sz w:val="24"/>
          <w:szCs w:val="24"/>
          <w:lang w:val="uk-UA"/>
        </w:rPr>
        <w:t xml:space="preserve">.</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Не в</w:t>
      </w:r>
      <w:r>
        <w:rPr>
          <w:rFonts w:ascii="Times New Roman" w:hAnsi="Times New Roman" w:cs="Times New Roman"/>
          <w:sz w:val="24"/>
          <w:szCs w:val="24"/>
          <w:lang w:val="uk-UA"/>
        </w:rPr>
        <w:t xml:space="preserve">чиняти та </w:t>
      </w:r>
      <w:r>
        <w:rPr>
          <w:rFonts w:ascii="Times New Roman" w:hAnsi="Times New Roman" w:cs="Times New Roman"/>
          <w:sz w:val="24"/>
          <w:szCs w:val="24"/>
          <w:lang w:val="uk-UA"/>
        </w:rPr>
        <w:t xml:space="preserve">не </w:t>
      </w:r>
      <w:r>
        <w:rPr>
          <w:rFonts w:ascii="Times New Roman" w:hAnsi="Times New Roman" w:cs="Times New Roman"/>
          <w:sz w:val="24"/>
          <w:szCs w:val="24"/>
          <w:lang w:val="uk-UA"/>
        </w:rPr>
        <w:t xml:space="preserve">сприяти вчиненню будь-яких дій, що перешкоджають роботі інших абонентів телекомунікаційних послуг або нормальному функ</w:t>
      </w:r>
      <w:r>
        <w:rPr>
          <w:rFonts w:ascii="Times New Roman" w:hAnsi="Times New Roman" w:cs="Times New Roman"/>
          <w:sz w:val="24"/>
          <w:szCs w:val="24"/>
          <w:lang w:val="uk-UA"/>
        </w:rPr>
        <w:t xml:space="preserve">ціонуванню обладнання Оператора;</w:t>
      </w:r>
      <w:r/>
    </w:p>
    <w:p>
      <w:pPr>
        <w:pStyle w:val="674"/>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 xml:space="preserve">4</w:t>
      </w:r>
      <w:r>
        <w:rPr>
          <w:rFonts w:ascii="Times New Roman" w:hAnsi="Times New Roman" w:cs="Times New Roman"/>
          <w:sz w:val="24"/>
          <w:szCs w:val="24"/>
          <w:lang w:val="uk-UA"/>
        </w:rPr>
        <w:t xml:space="preserve">.</w:t>
      </w:r>
      <w:r>
        <w:rPr>
          <w:rFonts w:ascii="Times New Roman" w:hAnsi="Times New Roman" w:cs="Times New Roman"/>
          <w:sz w:val="24"/>
          <w:szCs w:val="24"/>
          <w:lang w:val="uk-UA"/>
        </w:rPr>
        <w:t xml:space="preserve">1</w:t>
      </w:r>
      <w:r>
        <w:rPr>
          <w:rFonts w:ascii="Times New Roman" w:hAnsi="Times New Roman" w:cs="Times New Roman"/>
          <w:sz w:val="24"/>
          <w:szCs w:val="24"/>
          <w:lang w:val="uk-UA"/>
        </w:rPr>
        <w:t xml:space="preserve">.2</w:t>
      </w:r>
      <w:r>
        <w:rPr>
          <w:rFonts w:ascii="Times New Roman" w:hAnsi="Times New Roman" w:cs="Times New Roman"/>
          <w:sz w:val="24"/>
          <w:szCs w:val="24"/>
          <w:lang w:val="uk-UA"/>
        </w:rPr>
        <w:t xml:space="preserve">2</w:t>
      </w:r>
      <w:r>
        <w:rPr>
          <w:rFonts w:ascii="Times New Roman" w:hAnsi="Times New Roman" w:cs="Times New Roman"/>
          <w:sz w:val="24"/>
          <w:szCs w:val="24"/>
          <w:lang w:val="uk-UA"/>
        </w:rPr>
        <w:t xml:space="preserve">. Виконувати інші обов’язки, покладені на Абонента Договором</w:t>
      </w:r>
      <w:r>
        <w:rPr>
          <w:rFonts w:ascii="Times New Roman" w:hAnsi="Times New Roman" w:cs="Times New Roman"/>
          <w:sz w:val="24"/>
          <w:szCs w:val="24"/>
          <w:lang w:val="uk-UA"/>
        </w:rPr>
        <w:t xml:space="preserve">, Додатками до нього</w:t>
      </w:r>
      <w:r>
        <w:rPr>
          <w:rFonts w:ascii="Times New Roman" w:hAnsi="Times New Roman" w:cs="Times New Roman"/>
          <w:sz w:val="24"/>
          <w:szCs w:val="24"/>
          <w:lang w:val="uk-UA"/>
        </w:rPr>
        <w:t xml:space="preserve"> і </w:t>
      </w:r>
      <w:r>
        <w:rPr>
          <w:rFonts w:ascii="Times New Roman" w:hAnsi="Times New Roman" w:cs="Times New Roman"/>
          <w:sz w:val="24"/>
          <w:szCs w:val="24"/>
          <w:lang w:val="uk-UA"/>
        </w:rPr>
        <w:t xml:space="preserve">чинним </w:t>
      </w:r>
      <w:r>
        <w:rPr>
          <w:rFonts w:ascii="Times New Roman" w:hAnsi="Times New Roman" w:cs="Times New Roman"/>
          <w:sz w:val="24"/>
          <w:szCs w:val="24"/>
          <w:lang w:val="uk-UA"/>
        </w:rPr>
        <w:t xml:space="preserve">законодавством України.</w:t>
      </w:r>
      <w:r/>
    </w:p>
    <w:p>
      <w:pPr>
        <w:pStyle w:val="674"/>
        <w:ind w:firstLine="708"/>
        <w:jc w:val="both"/>
        <w:rPr>
          <w:rFonts w:ascii="Times New Roman" w:hAnsi="Times New Roman" w:cs="Times New Roman"/>
          <w:lang w:val="uk-UA"/>
        </w:rPr>
      </w:pPr>
      <w:r>
        <w:rPr>
          <w:rFonts w:ascii="Times New Roman" w:hAnsi="Times New Roman" w:cs="Times New Roman"/>
          <w:lang w:val="uk-UA"/>
        </w:rPr>
      </w:r>
      <w:r/>
    </w:p>
    <w:p>
      <w:pPr>
        <w:pStyle w:val="674"/>
        <w:ind w:firstLine="708"/>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4</w:t>
      </w:r>
      <w:r>
        <w:rPr>
          <w:rFonts w:ascii="Times New Roman" w:hAnsi="Times New Roman" w:cs="Times New Roman"/>
          <w:b/>
          <w:sz w:val="24"/>
          <w:szCs w:val="24"/>
          <w:lang w:val="uk-UA"/>
        </w:rPr>
        <w:t xml:space="preserve">.</w:t>
      </w:r>
      <w:r>
        <w:rPr>
          <w:rFonts w:ascii="Times New Roman" w:hAnsi="Times New Roman" w:cs="Times New Roman"/>
          <w:b/>
          <w:sz w:val="24"/>
          <w:szCs w:val="24"/>
          <w:lang w:val="uk-UA"/>
        </w:rPr>
        <w:t xml:space="preserve">2</w:t>
      </w:r>
      <w:r>
        <w:rPr>
          <w:rFonts w:ascii="Times New Roman" w:hAnsi="Times New Roman" w:cs="Times New Roman"/>
          <w:b/>
          <w:sz w:val="24"/>
          <w:szCs w:val="24"/>
          <w:lang w:val="uk-UA"/>
        </w:rPr>
        <w:t xml:space="preserve">. Права Абонента</w:t>
      </w:r>
      <w:r>
        <w:rPr>
          <w:rFonts w:ascii="Times New Roman" w:hAnsi="Times New Roman" w:cs="Times New Roman"/>
          <w:b/>
          <w:sz w:val="24"/>
          <w:szCs w:val="24"/>
          <w:lang w:val="uk-UA"/>
        </w:rPr>
        <w:t xml:space="preserve">:</w:t>
      </w:r>
      <w:r/>
    </w:p>
    <w:p>
      <w:pPr>
        <w:pStyle w:val="674"/>
        <w:ind w:firstLine="708"/>
        <w:jc w:val="both"/>
        <w:rPr>
          <w:rFonts w:ascii="Times New Roman" w:hAnsi="Times New Roman" w:cs="Times New Roman"/>
          <w:sz w:val="24"/>
          <w:szCs w:val="24"/>
          <w:lang w:val="uk-UA"/>
        </w:rPr>
      </w:pPr>
      <w:r/>
      <w:bookmarkStart w:id="4" w:name="page5"/>
      <w:r/>
      <w:bookmarkEnd w:id="4"/>
      <w:r>
        <w:rPr>
          <w:rFonts w:ascii="Times New Roman" w:hAnsi="Times New Roman" w:cs="Times New Roman"/>
          <w:sz w:val="24"/>
          <w:szCs w:val="24"/>
          <w:lang w:val="uk-UA"/>
        </w:rPr>
        <w:t xml:space="preserve">4</w:t>
      </w:r>
      <w:r>
        <w:rPr>
          <w:rFonts w:ascii="Times New Roman" w:hAnsi="Times New Roman" w:cs="Times New Roman"/>
          <w:sz w:val="24"/>
          <w:szCs w:val="24"/>
          <w:lang w:val="uk-UA"/>
        </w:rPr>
        <w:t xml:space="preserve">.2.1. На безоплатне отримання від Оператора вичерпної інформації щодо змісту, якості, вартості та порядку надання телекомунікаційних послуг;</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w:t>
      </w:r>
      <w:r>
        <w:rPr>
          <w:rFonts w:ascii="Times New Roman" w:hAnsi="Times New Roman" w:cs="Times New Roman"/>
          <w:sz w:val="24"/>
          <w:szCs w:val="24"/>
          <w:lang w:val="uk-UA"/>
        </w:rPr>
        <w:t xml:space="preserve">.2.2. На своєчасне і якісне одержання телекомунікаційних послуг;</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w:t>
      </w:r>
      <w:r>
        <w:rPr>
          <w:rFonts w:ascii="Times New Roman" w:hAnsi="Times New Roman" w:cs="Times New Roman"/>
          <w:sz w:val="24"/>
          <w:szCs w:val="24"/>
          <w:lang w:val="uk-UA"/>
        </w:rPr>
        <w:t xml:space="preserve">.2.3. На вибір виду та кількості телекомунікаційних послуг;</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w:t>
      </w:r>
      <w:r>
        <w:rPr>
          <w:rFonts w:ascii="Times New Roman" w:hAnsi="Times New Roman" w:cs="Times New Roman"/>
          <w:sz w:val="24"/>
          <w:szCs w:val="24"/>
          <w:lang w:val="uk-UA"/>
        </w:rPr>
        <w:t xml:space="preserve">.2.4</w:t>
      </w:r>
      <w:r>
        <w:rPr>
          <w:rFonts w:ascii="Times New Roman" w:hAnsi="Times New Roman" w:cs="Times New Roman"/>
          <w:sz w:val="24"/>
          <w:szCs w:val="24"/>
          <w:lang w:val="uk-UA"/>
        </w:rPr>
        <w:t xml:space="preserve">.</w:t>
      </w:r>
      <w:r>
        <w:rPr>
          <w:rFonts w:ascii="Times New Roman" w:hAnsi="Times New Roman" w:cs="Times New Roman"/>
          <w:color w:val="272727"/>
          <w:sz w:val="24"/>
          <w:szCs w:val="24"/>
          <w:shd w:val="clear" w:color="auto" w:fill="ffffff"/>
          <w:lang w:val="uk-UA"/>
        </w:rPr>
        <w:t xml:space="preserve"> </w:t>
      </w:r>
      <w:r>
        <w:rPr>
          <w:rFonts w:ascii="Times New Roman" w:hAnsi="Times New Roman" w:cs="Times New Roman"/>
          <w:sz w:val="24"/>
          <w:szCs w:val="24"/>
          <w:lang w:val="uk-UA"/>
        </w:rPr>
        <w:t xml:space="preserve">При користуванні Послугами </w:t>
      </w:r>
      <w:r>
        <w:rPr>
          <w:rFonts w:ascii="Times New Roman" w:hAnsi="Times New Roman" w:cs="Times New Roman"/>
          <w:sz w:val="24"/>
          <w:szCs w:val="24"/>
          <w:lang w:val="uk-UA"/>
        </w:rPr>
        <w:t xml:space="preserve">на обрання </w:t>
      </w:r>
      <w:r>
        <w:rPr>
          <w:rFonts w:ascii="Times New Roman" w:hAnsi="Times New Roman" w:cs="Times New Roman"/>
          <w:sz w:val="24"/>
          <w:szCs w:val="24"/>
          <w:lang w:val="uk-UA"/>
        </w:rPr>
        <w:t xml:space="preserve">інш</w:t>
      </w:r>
      <w:r>
        <w:rPr>
          <w:rFonts w:ascii="Times New Roman" w:hAnsi="Times New Roman" w:cs="Times New Roman"/>
          <w:sz w:val="24"/>
          <w:szCs w:val="24"/>
          <w:lang w:val="uk-UA"/>
        </w:rPr>
        <w:t xml:space="preserve">их</w:t>
      </w:r>
      <w:r>
        <w:rPr>
          <w:rFonts w:ascii="Times New Roman" w:hAnsi="Times New Roman" w:cs="Times New Roman"/>
          <w:sz w:val="24"/>
          <w:szCs w:val="24"/>
          <w:lang w:val="uk-UA"/>
        </w:rPr>
        <w:t xml:space="preserve"> Тарифн</w:t>
      </w:r>
      <w:r>
        <w:rPr>
          <w:rFonts w:ascii="Times New Roman" w:hAnsi="Times New Roman" w:cs="Times New Roman"/>
          <w:sz w:val="24"/>
          <w:szCs w:val="24"/>
          <w:lang w:val="uk-UA"/>
        </w:rPr>
        <w:t xml:space="preserve">их</w:t>
      </w:r>
      <w:r>
        <w:rPr>
          <w:rFonts w:ascii="Times New Roman" w:hAnsi="Times New Roman" w:cs="Times New Roman"/>
          <w:sz w:val="24"/>
          <w:szCs w:val="24"/>
          <w:lang w:val="uk-UA"/>
        </w:rPr>
        <w:t xml:space="preserve"> план</w:t>
      </w:r>
      <w:r>
        <w:rPr>
          <w:rFonts w:ascii="Times New Roman" w:hAnsi="Times New Roman" w:cs="Times New Roman"/>
          <w:sz w:val="24"/>
          <w:szCs w:val="24"/>
          <w:lang w:val="uk-UA"/>
        </w:rPr>
        <w:t xml:space="preserve">ів</w:t>
      </w:r>
      <w:r>
        <w:rPr>
          <w:rFonts w:ascii="Times New Roman" w:hAnsi="Times New Roman" w:cs="Times New Roman"/>
          <w:sz w:val="24"/>
          <w:szCs w:val="24"/>
          <w:lang w:val="uk-UA"/>
        </w:rPr>
        <w:t xml:space="preserve">, перехід на які дозволено Оператором, від</w:t>
      </w:r>
      <w:r>
        <w:rPr>
          <w:rFonts w:ascii="Times New Roman" w:hAnsi="Times New Roman" w:cs="Times New Roman"/>
          <w:sz w:val="24"/>
          <w:szCs w:val="24"/>
          <w:lang w:val="uk-UA"/>
        </w:rPr>
        <w:t xml:space="preserve">повідно до умов Тарифних планів;</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w:t>
      </w:r>
      <w:r>
        <w:rPr>
          <w:rFonts w:ascii="Times New Roman" w:hAnsi="Times New Roman" w:cs="Times New Roman"/>
          <w:sz w:val="24"/>
          <w:szCs w:val="24"/>
          <w:lang w:val="uk-UA"/>
        </w:rPr>
        <w:t xml:space="preserve">.2.5. На подання Оператору Заявки про надання необхідних додаткових послуг;</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w:t>
      </w:r>
      <w:r>
        <w:rPr>
          <w:rFonts w:ascii="Times New Roman" w:hAnsi="Times New Roman" w:cs="Times New Roman"/>
          <w:sz w:val="24"/>
          <w:szCs w:val="24"/>
          <w:lang w:val="uk-UA"/>
        </w:rPr>
        <w:t xml:space="preserve">.2.6</w:t>
      </w:r>
      <w:r>
        <w:rPr>
          <w:rFonts w:ascii="Times New Roman" w:hAnsi="Times New Roman" w:cs="Times New Roman"/>
          <w:sz w:val="24"/>
          <w:szCs w:val="24"/>
          <w:lang w:val="uk-UA"/>
        </w:rPr>
        <w:t xml:space="preserve">.</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На отримання відповіді на письмове </w:t>
      </w:r>
      <w:r>
        <w:rPr>
          <w:rFonts w:ascii="Times New Roman" w:hAnsi="Times New Roman" w:cs="Times New Roman"/>
          <w:sz w:val="24"/>
          <w:szCs w:val="24"/>
          <w:lang w:val="uk-UA"/>
        </w:rPr>
        <w:t xml:space="preserve">повідомл</w:t>
      </w:r>
      <w:r>
        <w:rPr>
          <w:rFonts w:ascii="Times New Roman" w:hAnsi="Times New Roman" w:cs="Times New Roman"/>
          <w:sz w:val="24"/>
          <w:szCs w:val="24"/>
          <w:lang w:val="uk-UA"/>
        </w:rPr>
        <w:t xml:space="preserve">ення</w:t>
      </w:r>
      <w:r>
        <w:rPr>
          <w:rFonts w:ascii="Times New Roman" w:hAnsi="Times New Roman" w:cs="Times New Roman"/>
          <w:sz w:val="24"/>
          <w:szCs w:val="24"/>
          <w:lang w:val="uk-UA"/>
        </w:rPr>
        <w:t xml:space="preserve"> Оператора про будь-які претензії, пов’язані з отриманням Послуг</w:t>
      </w:r>
      <w:r>
        <w:rPr>
          <w:rFonts w:ascii="Times New Roman" w:hAnsi="Times New Roman" w:cs="Times New Roman"/>
          <w:sz w:val="24"/>
          <w:szCs w:val="24"/>
          <w:lang w:val="uk-UA"/>
        </w:rPr>
        <w:t xml:space="preserve"> у строк, що не може перевищувати 30 календарних днів;</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w:t>
      </w:r>
      <w:r>
        <w:rPr>
          <w:rFonts w:ascii="Times New Roman" w:hAnsi="Times New Roman" w:cs="Times New Roman"/>
          <w:sz w:val="24"/>
          <w:szCs w:val="24"/>
          <w:lang w:val="uk-UA"/>
        </w:rPr>
        <w:t xml:space="preserve">.2.7</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Н</w:t>
      </w:r>
      <w:r>
        <w:rPr>
          <w:rFonts w:ascii="Times New Roman" w:hAnsi="Times New Roman" w:cs="Times New Roman"/>
          <w:sz w:val="24"/>
          <w:szCs w:val="24"/>
          <w:lang w:val="uk-UA"/>
        </w:rPr>
        <w:t xml:space="preserve">а </w:t>
      </w:r>
      <w:r>
        <w:rPr>
          <w:rFonts w:ascii="Times New Roman" w:hAnsi="Times New Roman" w:cs="Times New Roman"/>
          <w:sz w:val="24"/>
          <w:szCs w:val="24"/>
          <w:lang w:val="uk-UA"/>
        </w:rPr>
        <w:t xml:space="preserve">розірва</w:t>
      </w:r>
      <w:r>
        <w:rPr>
          <w:rFonts w:ascii="Times New Roman" w:hAnsi="Times New Roman" w:cs="Times New Roman"/>
          <w:sz w:val="24"/>
          <w:szCs w:val="24"/>
          <w:lang w:val="uk-UA"/>
        </w:rPr>
        <w:t xml:space="preserve">ння</w:t>
      </w:r>
      <w:r>
        <w:rPr>
          <w:rFonts w:ascii="Times New Roman" w:hAnsi="Times New Roman" w:cs="Times New Roman"/>
          <w:sz w:val="24"/>
          <w:szCs w:val="24"/>
          <w:lang w:val="uk-UA"/>
        </w:rPr>
        <w:t xml:space="preserve"> дан</w:t>
      </w:r>
      <w:r>
        <w:rPr>
          <w:rFonts w:ascii="Times New Roman" w:hAnsi="Times New Roman" w:cs="Times New Roman"/>
          <w:sz w:val="24"/>
          <w:szCs w:val="24"/>
          <w:lang w:val="uk-UA"/>
        </w:rPr>
        <w:t xml:space="preserve">ого</w:t>
      </w:r>
      <w:r>
        <w:rPr>
          <w:rFonts w:ascii="Times New Roman" w:hAnsi="Times New Roman" w:cs="Times New Roman"/>
          <w:sz w:val="24"/>
          <w:szCs w:val="24"/>
          <w:lang w:val="uk-UA"/>
        </w:rPr>
        <w:t xml:space="preserve"> Догов</w:t>
      </w:r>
      <w:r>
        <w:rPr>
          <w:rFonts w:ascii="Times New Roman" w:hAnsi="Times New Roman" w:cs="Times New Roman"/>
          <w:sz w:val="24"/>
          <w:szCs w:val="24"/>
          <w:lang w:val="uk-UA"/>
        </w:rPr>
        <w:t xml:space="preserve">о</w:t>
      </w:r>
      <w:r>
        <w:rPr>
          <w:rFonts w:ascii="Times New Roman" w:hAnsi="Times New Roman" w:cs="Times New Roman"/>
          <w:sz w:val="24"/>
          <w:szCs w:val="24"/>
          <w:lang w:val="uk-UA"/>
        </w:rPr>
        <w:t xml:space="preserve">р</w:t>
      </w:r>
      <w:r>
        <w:rPr>
          <w:rFonts w:ascii="Times New Roman" w:hAnsi="Times New Roman" w:cs="Times New Roman"/>
          <w:sz w:val="24"/>
          <w:szCs w:val="24"/>
          <w:lang w:val="uk-UA"/>
        </w:rPr>
        <w:t xml:space="preserve">у в</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односторонньому порядку у випадку відмови та/або незгоди із запропонованими Оператором змінами в переліку Послуг або за інших причин </w:t>
      </w:r>
      <w:r>
        <w:rPr>
          <w:rFonts w:ascii="Times New Roman" w:hAnsi="Times New Roman" w:cs="Times New Roman"/>
          <w:sz w:val="24"/>
          <w:szCs w:val="24"/>
          <w:lang w:val="uk-UA"/>
        </w:rPr>
        <w:t xml:space="preserve">шляхом </w:t>
      </w:r>
      <w:r>
        <w:rPr>
          <w:rFonts w:ascii="Times New Roman" w:hAnsi="Times New Roman" w:cs="Times New Roman"/>
          <w:sz w:val="24"/>
          <w:szCs w:val="24"/>
          <w:lang w:val="uk-UA"/>
        </w:rPr>
        <w:t xml:space="preserve">письмово</w:t>
      </w:r>
      <w:r>
        <w:rPr>
          <w:rFonts w:ascii="Times New Roman" w:hAnsi="Times New Roman" w:cs="Times New Roman"/>
          <w:sz w:val="24"/>
          <w:szCs w:val="24"/>
          <w:lang w:val="uk-UA"/>
        </w:rPr>
        <w:t xml:space="preserve">го</w:t>
      </w:r>
      <w:r>
        <w:rPr>
          <w:rFonts w:ascii="Times New Roman" w:hAnsi="Times New Roman" w:cs="Times New Roman"/>
          <w:sz w:val="24"/>
          <w:szCs w:val="24"/>
          <w:lang w:val="uk-UA"/>
        </w:rPr>
        <w:t xml:space="preserve"> поперед</w:t>
      </w:r>
      <w:r>
        <w:rPr>
          <w:rFonts w:ascii="Times New Roman" w:hAnsi="Times New Roman" w:cs="Times New Roman"/>
          <w:sz w:val="24"/>
          <w:szCs w:val="24"/>
          <w:lang w:val="uk-UA"/>
        </w:rPr>
        <w:t xml:space="preserve">ження</w:t>
      </w:r>
      <w:r>
        <w:rPr>
          <w:rFonts w:ascii="Times New Roman" w:hAnsi="Times New Roman" w:cs="Times New Roman"/>
          <w:sz w:val="24"/>
          <w:szCs w:val="24"/>
          <w:lang w:val="uk-UA"/>
        </w:rPr>
        <w:t xml:space="preserve"> про це Оператора не менше як за 30 (тридцять) календарних днів до моменту припинення дії Договору. Для розірвання договору в Абонента повинен бути позитивний баланс. В разі наявності заборгованості Абонент зобов</w:t>
      </w:r>
      <w:r>
        <w:rPr>
          <w:rFonts w:ascii="Times New Roman" w:hAnsi="Times New Roman" w:cs="Times New Roman"/>
          <w:sz w:val="24"/>
          <w:szCs w:val="24"/>
          <w:lang w:val="uk-UA"/>
        </w:rPr>
        <w:t xml:space="preserve">’язаний погасити всю суму боргу;</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w:t>
      </w:r>
      <w:r>
        <w:rPr>
          <w:rFonts w:ascii="Times New Roman" w:hAnsi="Times New Roman" w:cs="Times New Roman"/>
          <w:sz w:val="24"/>
          <w:szCs w:val="24"/>
          <w:lang w:val="uk-UA"/>
        </w:rPr>
        <w:t xml:space="preserve">.2.8. </w:t>
      </w:r>
      <w:r>
        <w:rPr>
          <w:rFonts w:ascii="Times New Roman" w:hAnsi="Times New Roman" w:cs="Times New Roman"/>
          <w:sz w:val="24"/>
          <w:szCs w:val="24"/>
          <w:lang w:val="uk-UA"/>
        </w:rPr>
        <w:t xml:space="preserve">На </w:t>
      </w:r>
      <w:r>
        <w:rPr>
          <w:rFonts w:ascii="Times New Roman" w:hAnsi="Times New Roman" w:cs="Times New Roman"/>
          <w:sz w:val="24"/>
          <w:szCs w:val="24"/>
          <w:lang w:val="uk-UA"/>
        </w:rPr>
        <w:t xml:space="preserve">поверн</w:t>
      </w:r>
      <w:r>
        <w:rPr>
          <w:rFonts w:ascii="Times New Roman" w:hAnsi="Times New Roman" w:cs="Times New Roman"/>
          <w:sz w:val="24"/>
          <w:szCs w:val="24"/>
          <w:lang w:val="uk-UA"/>
        </w:rPr>
        <w:t xml:space="preserve">ення</w:t>
      </w:r>
      <w:r>
        <w:rPr>
          <w:rFonts w:ascii="Times New Roman" w:hAnsi="Times New Roman" w:cs="Times New Roman"/>
          <w:sz w:val="24"/>
          <w:szCs w:val="24"/>
          <w:lang w:val="uk-UA"/>
        </w:rPr>
        <w:t xml:space="preserve"> Оператор</w:t>
      </w:r>
      <w:r>
        <w:rPr>
          <w:rFonts w:ascii="Times New Roman" w:hAnsi="Times New Roman" w:cs="Times New Roman"/>
          <w:sz w:val="24"/>
          <w:szCs w:val="24"/>
          <w:lang w:val="uk-UA"/>
        </w:rPr>
        <w:t xml:space="preserve">ом на вимогу Абонента</w:t>
      </w:r>
      <w:r>
        <w:rPr>
          <w:rFonts w:ascii="Times New Roman" w:hAnsi="Times New Roman" w:cs="Times New Roman"/>
          <w:sz w:val="24"/>
          <w:szCs w:val="24"/>
          <w:lang w:val="uk-UA"/>
        </w:rPr>
        <w:t xml:space="preserve"> невикористан</w:t>
      </w:r>
      <w:r>
        <w:rPr>
          <w:rFonts w:ascii="Times New Roman" w:hAnsi="Times New Roman" w:cs="Times New Roman"/>
          <w:sz w:val="24"/>
          <w:szCs w:val="24"/>
          <w:lang w:val="uk-UA"/>
        </w:rPr>
        <w:t xml:space="preserve">ої</w:t>
      </w:r>
      <w:r>
        <w:rPr>
          <w:rFonts w:ascii="Times New Roman" w:hAnsi="Times New Roman" w:cs="Times New Roman"/>
          <w:sz w:val="24"/>
          <w:szCs w:val="24"/>
          <w:lang w:val="uk-UA"/>
        </w:rPr>
        <w:t xml:space="preserve"> част</w:t>
      </w:r>
      <w:r>
        <w:rPr>
          <w:rFonts w:ascii="Times New Roman" w:hAnsi="Times New Roman" w:cs="Times New Roman"/>
          <w:sz w:val="24"/>
          <w:szCs w:val="24"/>
          <w:lang w:val="uk-UA"/>
        </w:rPr>
        <w:t xml:space="preserve">ини</w:t>
      </w:r>
      <w:r>
        <w:rPr>
          <w:rFonts w:ascii="Times New Roman" w:hAnsi="Times New Roman" w:cs="Times New Roman"/>
          <w:sz w:val="24"/>
          <w:szCs w:val="24"/>
          <w:lang w:val="uk-UA"/>
        </w:rPr>
        <w:t xml:space="preserve"> коштів у разі відмови</w:t>
      </w:r>
      <w:r>
        <w:rPr>
          <w:rFonts w:ascii="Times New Roman" w:hAnsi="Times New Roman" w:cs="Times New Roman"/>
          <w:sz w:val="24"/>
          <w:szCs w:val="24"/>
          <w:lang w:val="uk-UA"/>
        </w:rPr>
        <w:t xml:space="preserve"> останнього</w:t>
      </w:r>
      <w:r>
        <w:rPr>
          <w:rFonts w:ascii="Times New Roman" w:hAnsi="Times New Roman" w:cs="Times New Roman"/>
          <w:sz w:val="24"/>
          <w:szCs w:val="24"/>
          <w:lang w:val="uk-UA"/>
        </w:rPr>
        <w:t xml:space="preserve"> від передплачених</w:t>
      </w:r>
      <w:r>
        <w:rPr>
          <w:rFonts w:ascii="Times New Roman" w:hAnsi="Times New Roman" w:cs="Times New Roman"/>
          <w:sz w:val="24"/>
          <w:szCs w:val="24"/>
          <w:lang w:val="uk-UA"/>
        </w:rPr>
        <w:t xml:space="preserve"> авансом</w:t>
      </w:r>
      <w:r>
        <w:rPr>
          <w:rFonts w:ascii="Times New Roman" w:hAnsi="Times New Roman" w:cs="Times New Roman"/>
          <w:sz w:val="24"/>
          <w:szCs w:val="24"/>
          <w:lang w:val="uk-UA"/>
        </w:rPr>
        <w:t xml:space="preserve"> телекомунікаційних Послуг, за виключенням випадків несвоєчасного попередження Оператора про призупинення надання Послуг або відмову від передплачених Послуг;</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w:t>
      </w:r>
      <w:r>
        <w:rPr>
          <w:rFonts w:ascii="Times New Roman" w:hAnsi="Times New Roman" w:cs="Times New Roman"/>
          <w:sz w:val="24"/>
          <w:szCs w:val="24"/>
          <w:lang w:val="uk-UA"/>
        </w:rPr>
        <w:t xml:space="preserve">.2.9. Н</w:t>
      </w:r>
      <w:r>
        <w:rPr>
          <w:rFonts w:ascii="Times New Roman" w:hAnsi="Times New Roman" w:cs="Times New Roman"/>
          <w:sz w:val="24"/>
          <w:szCs w:val="24"/>
          <w:lang w:val="uk-UA"/>
        </w:rPr>
        <w:t xml:space="preserve">а оскарження неправомірних дій Оператора шляхом звернення до суду та уповноважених державних органів;</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w:t>
      </w:r>
      <w:r>
        <w:rPr>
          <w:rFonts w:ascii="Times New Roman" w:hAnsi="Times New Roman" w:cs="Times New Roman"/>
          <w:sz w:val="24"/>
          <w:szCs w:val="24"/>
          <w:lang w:val="uk-UA"/>
        </w:rPr>
        <w:t xml:space="preserve">.2.10. Н</w:t>
      </w:r>
      <w:r>
        <w:rPr>
          <w:rFonts w:ascii="Times New Roman" w:hAnsi="Times New Roman" w:cs="Times New Roman"/>
          <w:sz w:val="24"/>
          <w:szCs w:val="24"/>
          <w:lang w:val="uk-UA"/>
        </w:rPr>
        <w:t xml:space="preserve">а відмову від оплати телекомунікаційної послуги, яка не замовлялася</w:t>
      </w:r>
      <w:r>
        <w:rPr>
          <w:rFonts w:ascii="Times New Roman" w:hAnsi="Times New Roman" w:cs="Times New Roman"/>
          <w:sz w:val="24"/>
          <w:szCs w:val="24"/>
          <w:lang w:val="uk-UA"/>
        </w:rPr>
        <w:t xml:space="preserve"> чи не надавалася</w:t>
      </w:r>
      <w:r>
        <w:rPr>
          <w:rFonts w:ascii="Times New Roman" w:hAnsi="Times New Roman" w:cs="Times New Roman"/>
          <w:sz w:val="24"/>
          <w:szCs w:val="24"/>
          <w:lang w:val="uk-UA"/>
        </w:rPr>
        <w:t xml:space="preserve"> Абоненту</w:t>
      </w:r>
      <w:r>
        <w:rPr>
          <w:rFonts w:ascii="Times New Roman" w:hAnsi="Times New Roman" w:cs="Times New Roman"/>
          <w:sz w:val="24"/>
          <w:szCs w:val="24"/>
          <w:lang w:val="uk-UA"/>
        </w:rPr>
        <w:t xml:space="preserve">;</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w:t>
      </w:r>
      <w:r>
        <w:rPr>
          <w:rFonts w:ascii="Times New Roman" w:hAnsi="Times New Roman" w:cs="Times New Roman"/>
          <w:sz w:val="24"/>
          <w:szCs w:val="24"/>
          <w:lang w:val="uk-UA"/>
        </w:rPr>
        <w:t xml:space="preserve">.2.11. </w:t>
      </w:r>
      <w:r>
        <w:rPr>
          <w:rFonts w:ascii="Times New Roman" w:hAnsi="Times New Roman" w:cs="Times New Roman"/>
          <w:sz w:val="24"/>
          <w:szCs w:val="24"/>
          <w:lang w:val="uk-UA"/>
        </w:rPr>
        <w:t xml:space="preserve">На при</w:t>
      </w:r>
      <w:r>
        <w:rPr>
          <w:rFonts w:ascii="Times New Roman" w:hAnsi="Times New Roman" w:cs="Times New Roman"/>
          <w:sz w:val="24"/>
          <w:szCs w:val="24"/>
          <w:lang w:val="uk-UA"/>
        </w:rPr>
        <w:t xml:space="preserve">зупин</w:t>
      </w:r>
      <w:r>
        <w:rPr>
          <w:rFonts w:ascii="Times New Roman" w:hAnsi="Times New Roman" w:cs="Times New Roman"/>
          <w:sz w:val="24"/>
          <w:szCs w:val="24"/>
          <w:lang w:val="uk-UA"/>
        </w:rPr>
        <w:t xml:space="preserve">ення</w:t>
      </w:r>
      <w:r>
        <w:rPr>
          <w:rFonts w:ascii="Times New Roman" w:hAnsi="Times New Roman" w:cs="Times New Roman"/>
          <w:sz w:val="24"/>
          <w:szCs w:val="24"/>
          <w:lang w:val="uk-UA"/>
        </w:rPr>
        <w:t xml:space="preserve"> споживання послуг за даним Договором не менше ніж на 1 (одну) добу</w:t>
      </w:r>
      <w:r>
        <w:rPr>
          <w:rFonts w:ascii="Times New Roman" w:hAnsi="Times New Roman" w:cs="Times New Roman"/>
          <w:sz w:val="24"/>
          <w:szCs w:val="24"/>
          <w:lang w:val="uk-UA"/>
        </w:rPr>
        <w:t xml:space="preserve"> і не більше, ніж на один рік, а </w:t>
      </w:r>
      <w:r>
        <w:rPr>
          <w:rFonts w:ascii="Times New Roman" w:hAnsi="Times New Roman" w:cs="Times New Roman"/>
          <w:sz w:val="24"/>
          <w:szCs w:val="24"/>
          <w:lang w:val="uk-UA"/>
        </w:rPr>
        <w:t xml:space="preserve">та</w:t>
      </w:r>
      <w:r>
        <w:rPr>
          <w:rFonts w:ascii="Times New Roman" w:hAnsi="Times New Roman" w:cs="Times New Roman"/>
          <w:sz w:val="24"/>
          <w:szCs w:val="24"/>
          <w:lang w:val="uk-UA"/>
        </w:rPr>
        <w:t xml:space="preserve">кож</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наступну активацію </w:t>
      </w:r>
      <w:r>
        <w:rPr>
          <w:rFonts w:ascii="Times New Roman" w:hAnsi="Times New Roman" w:cs="Times New Roman"/>
          <w:sz w:val="24"/>
          <w:szCs w:val="24"/>
          <w:lang w:val="uk-UA"/>
        </w:rPr>
        <w:t xml:space="preserve">себе зі своєї сторінки на сайті Оператора самостійно, або ж сповістивши про своє бажання </w:t>
      </w:r>
      <w:r>
        <w:rPr>
          <w:rFonts w:ascii="Times New Roman" w:hAnsi="Times New Roman" w:cs="Times New Roman"/>
          <w:sz w:val="24"/>
          <w:szCs w:val="24"/>
          <w:lang w:val="uk-UA"/>
        </w:rPr>
        <w:t xml:space="preserve">та строк</w:t>
      </w:r>
      <w:r>
        <w:rPr>
          <w:rFonts w:ascii="Times New Roman" w:hAnsi="Times New Roman" w:cs="Times New Roman"/>
          <w:sz w:val="24"/>
          <w:szCs w:val="24"/>
          <w:lang w:val="uk-UA"/>
        </w:rPr>
        <w:t xml:space="preserve"> такого</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при</w:t>
      </w:r>
      <w:r>
        <w:rPr>
          <w:rFonts w:ascii="Times New Roman" w:hAnsi="Times New Roman" w:cs="Times New Roman"/>
          <w:sz w:val="24"/>
          <w:szCs w:val="24"/>
          <w:lang w:val="uk-UA"/>
        </w:rPr>
        <w:t xml:space="preserve">зупинення </w:t>
      </w:r>
      <w:r>
        <w:rPr>
          <w:rFonts w:ascii="Times New Roman" w:hAnsi="Times New Roman" w:cs="Times New Roman"/>
          <w:sz w:val="24"/>
          <w:szCs w:val="24"/>
          <w:lang w:val="uk-UA"/>
        </w:rPr>
        <w:t xml:space="preserve">службу тех</w:t>
      </w:r>
      <w:r>
        <w:rPr>
          <w:rFonts w:ascii="Times New Roman" w:hAnsi="Times New Roman" w:cs="Times New Roman"/>
          <w:sz w:val="24"/>
          <w:szCs w:val="24"/>
          <w:lang w:val="uk-UA"/>
        </w:rPr>
        <w:t xml:space="preserve">нічної </w:t>
      </w:r>
      <w:r>
        <w:rPr>
          <w:rFonts w:ascii="Times New Roman" w:hAnsi="Times New Roman" w:cs="Times New Roman"/>
          <w:sz w:val="24"/>
          <w:szCs w:val="24"/>
          <w:lang w:val="uk-UA"/>
        </w:rPr>
        <w:t xml:space="preserve">підтримки Оператора. </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Призупинення споживання послуг (резервування порта) є платною послугою та оплачується згідно тарифу, вказаного Оператором у Специфікації до договору</w:t>
      </w:r>
      <w:r>
        <w:rPr>
          <w:rFonts w:ascii="Times New Roman" w:hAnsi="Times New Roman" w:cs="Times New Roman"/>
          <w:sz w:val="24"/>
          <w:szCs w:val="24"/>
          <w:lang w:val="uk-UA"/>
        </w:rPr>
        <w:t xml:space="preserve">;</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w:t>
      </w:r>
      <w:r>
        <w:rPr>
          <w:rFonts w:ascii="Times New Roman" w:hAnsi="Times New Roman" w:cs="Times New Roman"/>
          <w:sz w:val="24"/>
          <w:szCs w:val="24"/>
          <w:lang w:val="uk-UA"/>
        </w:rPr>
        <w:t xml:space="preserve">.2.12. Н</w:t>
      </w:r>
      <w:r>
        <w:rPr>
          <w:rFonts w:ascii="Times New Roman" w:hAnsi="Times New Roman" w:cs="Times New Roman"/>
          <w:sz w:val="24"/>
          <w:szCs w:val="24"/>
          <w:lang w:val="uk-UA"/>
        </w:rPr>
        <w:t xml:space="preserve">а перерахунок абонентської плати за весь час пошкодження </w:t>
      </w:r>
      <w:r>
        <w:rPr>
          <w:rFonts w:ascii="Times New Roman" w:hAnsi="Times New Roman" w:cs="Times New Roman"/>
          <w:sz w:val="24"/>
          <w:szCs w:val="24"/>
          <w:lang w:val="uk-UA"/>
        </w:rPr>
        <w:t xml:space="preserve">(аварії) телекомунікаційних мереж, профілактичних робіт, що призвело до припинення надання телекомунікаційних послуг відповідно до п. 6 ст. 40 Закону України "Про телекомунікаційні послуги". Перераховані кошти заліковуються Абоненту у якості передплати за </w:t>
      </w:r>
      <w:r>
        <w:rPr>
          <w:rFonts w:ascii="Times New Roman" w:hAnsi="Times New Roman" w:cs="Times New Roman"/>
          <w:sz w:val="24"/>
          <w:szCs w:val="24"/>
          <w:lang w:val="uk-UA"/>
        </w:rPr>
        <w:t xml:space="preserve">наступні </w:t>
      </w:r>
      <w:r>
        <w:rPr>
          <w:rFonts w:ascii="Times New Roman" w:hAnsi="Times New Roman" w:cs="Times New Roman"/>
          <w:sz w:val="24"/>
          <w:szCs w:val="24"/>
          <w:lang w:val="uk-UA"/>
        </w:rPr>
        <w:t xml:space="preserve">Послуги;</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w:t>
      </w:r>
      <w:r>
        <w:rPr>
          <w:rFonts w:ascii="Times New Roman" w:hAnsi="Times New Roman" w:cs="Times New Roman"/>
          <w:sz w:val="24"/>
          <w:szCs w:val="24"/>
          <w:lang w:val="uk-UA"/>
        </w:rPr>
        <w:t xml:space="preserve">.2.13. Н</w:t>
      </w:r>
      <w:r>
        <w:rPr>
          <w:rFonts w:ascii="Times New Roman" w:hAnsi="Times New Roman" w:cs="Times New Roman"/>
          <w:sz w:val="24"/>
          <w:szCs w:val="24"/>
          <w:lang w:val="uk-UA"/>
        </w:rPr>
        <w:t xml:space="preserve">а</w:t>
      </w:r>
      <w:r>
        <w:rPr>
          <w:rFonts w:ascii="Times New Roman" w:hAnsi="Times New Roman" w:cs="Times New Roman"/>
          <w:sz w:val="24"/>
          <w:szCs w:val="24"/>
          <w:lang w:val="uk-UA"/>
        </w:rPr>
        <w:t xml:space="preserve"> отримання </w:t>
      </w:r>
      <w:r>
        <w:rPr>
          <w:rFonts w:ascii="Times New Roman" w:hAnsi="Times New Roman" w:cs="Times New Roman"/>
          <w:sz w:val="24"/>
          <w:szCs w:val="24"/>
          <w:lang w:val="uk-UA"/>
        </w:rPr>
        <w:t xml:space="preserve">від Оператора</w:t>
      </w:r>
      <w:r>
        <w:rPr>
          <w:rFonts w:ascii="Times New Roman" w:hAnsi="Times New Roman" w:cs="Times New Roman"/>
          <w:sz w:val="24"/>
          <w:szCs w:val="24"/>
          <w:lang w:val="uk-UA"/>
        </w:rPr>
        <w:t xml:space="preserve"> на</w:t>
      </w:r>
      <w:r>
        <w:rPr>
          <w:rFonts w:ascii="Times New Roman" w:hAnsi="Times New Roman" w:cs="Times New Roman"/>
          <w:sz w:val="24"/>
          <w:szCs w:val="24"/>
          <w:lang w:val="uk-UA"/>
        </w:rPr>
        <w:t xml:space="preserve"> вимогу </w:t>
      </w:r>
      <w:r>
        <w:rPr>
          <w:rFonts w:ascii="Times New Roman" w:hAnsi="Times New Roman" w:cs="Times New Roman"/>
          <w:sz w:val="24"/>
          <w:szCs w:val="24"/>
          <w:lang w:val="uk-UA"/>
        </w:rPr>
        <w:t xml:space="preserve">Абонента </w:t>
      </w:r>
      <w:r>
        <w:rPr>
          <w:rFonts w:ascii="Times New Roman" w:hAnsi="Times New Roman" w:cs="Times New Roman"/>
          <w:sz w:val="24"/>
          <w:szCs w:val="24"/>
          <w:lang w:val="uk-UA"/>
        </w:rPr>
        <w:t xml:space="preserve">безоплатно електронною поштою рахунк</w:t>
      </w:r>
      <w:r>
        <w:rPr>
          <w:rFonts w:ascii="Times New Roman" w:hAnsi="Times New Roman" w:cs="Times New Roman"/>
          <w:sz w:val="24"/>
          <w:szCs w:val="24"/>
          <w:lang w:val="uk-UA"/>
        </w:rPr>
        <w:t xml:space="preserve">ів Оператора</w:t>
      </w:r>
      <w:r>
        <w:rPr>
          <w:rFonts w:ascii="Times New Roman" w:hAnsi="Times New Roman" w:cs="Times New Roman"/>
          <w:sz w:val="24"/>
          <w:szCs w:val="24"/>
          <w:lang w:val="uk-UA"/>
        </w:rPr>
        <w:t xml:space="preserve"> за отримані Послуги;</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4</w:t>
      </w:r>
      <w:r>
        <w:rPr>
          <w:rFonts w:ascii="Times New Roman" w:hAnsi="Times New Roman" w:cs="Times New Roman"/>
          <w:sz w:val="24"/>
          <w:szCs w:val="24"/>
          <w:shd w:val="clear" w:color="auto" w:fill="ffffff"/>
          <w:lang w:val="uk-UA"/>
        </w:rPr>
        <w:t xml:space="preserve">.2.14. </w:t>
      </w:r>
      <w:r>
        <w:rPr>
          <w:rFonts w:ascii="Times New Roman" w:hAnsi="Times New Roman" w:cs="Times New Roman"/>
          <w:sz w:val="24"/>
          <w:szCs w:val="24"/>
          <w:shd w:val="clear" w:color="auto" w:fill="ffffff"/>
          <w:lang w:val="uk-UA"/>
        </w:rPr>
        <w:t xml:space="preserve">На актуалізацію</w:t>
      </w:r>
      <w:r>
        <w:rPr>
          <w:rFonts w:ascii="Times New Roman" w:hAnsi="Times New Roman" w:cs="Times New Roman"/>
          <w:sz w:val="24"/>
          <w:szCs w:val="24"/>
          <w:shd w:val="clear" w:color="auto" w:fill="ffffff"/>
          <w:lang w:val="uk-UA"/>
        </w:rPr>
        <w:t xml:space="preserve"> Мережевих ідентифікаторів </w:t>
      </w:r>
      <w:r>
        <w:rPr>
          <w:rFonts w:ascii="Times New Roman" w:hAnsi="Times New Roman" w:cs="Times New Roman"/>
          <w:sz w:val="24"/>
          <w:szCs w:val="24"/>
          <w:shd w:val="clear" w:color="auto" w:fill="ffffff"/>
          <w:lang w:val="uk-UA"/>
        </w:rPr>
        <w:t xml:space="preserve">у</w:t>
      </w:r>
      <w:r>
        <w:rPr>
          <w:rFonts w:ascii="Times New Roman" w:hAnsi="Times New Roman" w:cs="Times New Roman"/>
          <w:sz w:val="24"/>
          <w:szCs w:val="24"/>
          <w:shd w:val="clear" w:color="auto" w:fill="ffffff"/>
          <w:lang w:val="uk-UA"/>
        </w:rPr>
        <w:t xml:space="preserve"> випадку зміни Кінцевого обладнання</w:t>
      </w:r>
      <w:r>
        <w:rPr>
          <w:rFonts w:ascii="Times New Roman" w:hAnsi="Times New Roman" w:cs="Times New Roman"/>
          <w:sz w:val="24"/>
          <w:szCs w:val="24"/>
          <w:shd w:val="clear" w:color="auto" w:fill="ffffff"/>
          <w:lang w:val="uk-UA"/>
        </w:rPr>
        <w:t xml:space="preserve">.</w:t>
      </w:r>
      <w:r>
        <w:rPr>
          <w:rFonts w:ascii="Times New Roman" w:hAnsi="Times New Roman" w:cs="Times New Roman"/>
          <w:sz w:val="24"/>
          <w:szCs w:val="24"/>
          <w:shd w:val="clear" w:color="auto" w:fill="ffffff"/>
          <w:lang w:val="uk-UA"/>
        </w:rPr>
        <w:t xml:space="preserve"> Така актуалізація проводиться Оператором в телефонному режимі </w:t>
      </w:r>
      <w:r>
        <w:rPr>
          <w:rFonts w:ascii="Times New Roman" w:hAnsi="Times New Roman" w:cs="Times New Roman"/>
          <w:sz w:val="24"/>
          <w:szCs w:val="24"/>
          <w:shd w:val="clear" w:color="auto" w:fill="ffffff"/>
          <w:lang w:val="uk-UA"/>
        </w:rPr>
        <w:t xml:space="preserve">за повідомленням самого абонента </w:t>
      </w:r>
      <w:r>
        <w:rPr>
          <w:rFonts w:ascii="Times New Roman" w:hAnsi="Times New Roman" w:cs="Times New Roman"/>
          <w:sz w:val="24"/>
          <w:szCs w:val="24"/>
          <w:shd w:val="clear" w:color="auto" w:fill="ffffff"/>
          <w:lang w:val="uk-UA"/>
        </w:rPr>
        <w:t xml:space="preserve">або за письмовим зверненням Абонента</w:t>
      </w:r>
      <w:r>
        <w:rPr>
          <w:rFonts w:ascii="Times New Roman" w:hAnsi="Times New Roman" w:cs="Times New Roman"/>
          <w:sz w:val="24"/>
          <w:szCs w:val="24"/>
          <w:shd w:val="clear" w:color="auto" w:fill="ffffff"/>
          <w:lang w:val="uk-UA"/>
        </w:rPr>
        <w:t xml:space="preserve">;</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w:t>
      </w:r>
      <w:r>
        <w:rPr>
          <w:rFonts w:ascii="Times New Roman" w:hAnsi="Times New Roman" w:cs="Times New Roman"/>
          <w:sz w:val="24"/>
          <w:szCs w:val="24"/>
          <w:lang w:val="uk-UA"/>
        </w:rPr>
        <w:t xml:space="preserve">.2.1</w:t>
      </w:r>
      <w:r>
        <w:rPr>
          <w:rFonts w:ascii="Times New Roman" w:hAnsi="Times New Roman" w:cs="Times New Roman"/>
          <w:sz w:val="24"/>
          <w:szCs w:val="24"/>
          <w:lang w:val="uk-UA"/>
        </w:rPr>
        <w:t xml:space="preserve">5</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І</w:t>
      </w:r>
      <w:r>
        <w:rPr>
          <w:rFonts w:ascii="Times New Roman" w:hAnsi="Times New Roman" w:cs="Times New Roman"/>
          <w:sz w:val="24"/>
          <w:szCs w:val="24"/>
          <w:lang w:val="uk-UA"/>
        </w:rPr>
        <w:t xml:space="preserve">нші права, передбачені</w:t>
      </w:r>
      <w:r>
        <w:rPr>
          <w:rFonts w:ascii="Times New Roman" w:hAnsi="Times New Roman" w:cs="Times New Roman"/>
          <w:sz w:val="24"/>
          <w:szCs w:val="24"/>
          <w:lang w:val="uk-UA"/>
        </w:rPr>
        <w:t xml:space="preserve"> даним Договором та </w:t>
      </w:r>
      <w:r>
        <w:rPr>
          <w:rFonts w:ascii="Times New Roman" w:hAnsi="Times New Roman" w:cs="Times New Roman"/>
          <w:sz w:val="24"/>
          <w:szCs w:val="24"/>
          <w:lang w:val="uk-UA"/>
        </w:rPr>
        <w:t xml:space="preserve">чинним законодавством України</w:t>
      </w:r>
      <w:r>
        <w:rPr>
          <w:rFonts w:ascii="Times New Roman" w:hAnsi="Times New Roman" w:cs="Times New Roman"/>
          <w:sz w:val="24"/>
          <w:szCs w:val="24"/>
          <w:lang w:val="uk-UA"/>
        </w:rPr>
        <w:t xml:space="preserve">, в тому числі</w:t>
      </w:r>
      <w:r>
        <w:rPr>
          <w:rFonts w:ascii="Times New Roman" w:hAnsi="Times New Roman" w:cs="Times New Roman"/>
          <w:sz w:val="24"/>
          <w:szCs w:val="24"/>
          <w:lang w:val="uk-UA"/>
        </w:rPr>
        <w:t xml:space="preserve"> Зак</w:t>
      </w:r>
      <w:r>
        <w:rPr>
          <w:rFonts w:ascii="Times New Roman" w:hAnsi="Times New Roman" w:cs="Times New Roman"/>
          <w:sz w:val="24"/>
          <w:szCs w:val="24"/>
          <w:lang w:val="uk-UA"/>
        </w:rPr>
        <w:t xml:space="preserve">о</w:t>
      </w:r>
      <w:r>
        <w:rPr>
          <w:rFonts w:ascii="Times New Roman" w:hAnsi="Times New Roman" w:cs="Times New Roman"/>
          <w:sz w:val="24"/>
          <w:szCs w:val="24"/>
          <w:lang w:val="uk-UA"/>
        </w:rPr>
        <w:t xml:space="preserve">ном України «Про захист прав споживачів»</w:t>
      </w:r>
      <w:r>
        <w:rPr>
          <w:rFonts w:ascii="Times New Roman" w:hAnsi="Times New Roman" w:cs="Times New Roman"/>
          <w:sz w:val="24"/>
          <w:szCs w:val="24"/>
          <w:lang w:val="uk-UA"/>
        </w:rPr>
        <w:t xml:space="preserve">.</w:t>
      </w:r>
      <w:r/>
    </w:p>
    <w:p>
      <w:pPr>
        <w:pStyle w:val="674"/>
        <w:rPr>
          <w:rFonts w:ascii="Times New Roman" w:hAnsi="Times New Roman" w:cs="Times New Roman"/>
          <w:szCs w:val="20"/>
          <w:lang w:val="uk-UA"/>
        </w:rPr>
      </w:pPr>
      <w:r>
        <w:rPr>
          <w:rFonts w:ascii="Times New Roman" w:hAnsi="Times New Roman" w:cs="Times New Roman"/>
          <w:szCs w:val="20"/>
          <w:lang w:val="uk-UA"/>
        </w:rPr>
      </w:r>
      <w:r/>
    </w:p>
    <w:p>
      <w:pPr>
        <w:pStyle w:val="674"/>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5</w:t>
      </w:r>
      <w:r>
        <w:rPr>
          <w:rFonts w:ascii="Times New Roman" w:hAnsi="Times New Roman" w:cs="Times New Roman"/>
          <w:b/>
          <w:sz w:val="24"/>
          <w:szCs w:val="24"/>
          <w:lang w:val="uk-UA"/>
        </w:rPr>
        <w:t xml:space="preserve">. Права і обов'язки Оператора</w:t>
      </w:r>
      <w:r/>
    </w:p>
    <w:p>
      <w:pPr>
        <w:pStyle w:val="674"/>
        <w:jc w:val="center"/>
        <w:rPr>
          <w:rFonts w:ascii="Times New Roman" w:hAnsi="Times New Roman" w:cs="Times New Roman"/>
          <w:b/>
          <w:sz w:val="10"/>
          <w:szCs w:val="10"/>
          <w:lang w:val="uk-UA"/>
        </w:rPr>
      </w:pPr>
      <w:r>
        <w:rPr>
          <w:rFonts w:ascii="Times New Roman" w:hAnsi="Times New Roman" w:cs="Times New Roman"/>
          <w:b/>
          <w:sz w:val="10"/>
          <w:szCs w:val="10"/>
          <w:lang w:val="uk-UA"/>
        </w:rPr>
      </w:r>
      <w:r/>
    </w:p>
    <w:p>
      <w:pPr>
        <w:pStyle w:val="674"/>
        <w:ind w:firstLine="708"/>
        <w:rPr>
          <w:rFonts w:ascii="Times New Roman" w:hAnsi="Times New Roman" w:cs="Times New Roman"/>
          <w:b/>
          <w:sz w:val="24"/>
          <w:szCs w:val="24"/>
          <w:lang w:val="uk-UA"/>
        </w:rPr>
      </w:pPr>
      <w:r>
        <w:rPr>
          <w:rFonts w:ascii="Times New Roman" w:hAnsi="Times New Roman" w:cs="Times New Roman"/>
          <w:b/>
          <w:sz w:val="24"/>
          <w:szCs w:val="24"/>
          <w:lang w:val="uk-UA"/>
        </w:rPr>
        <w:t xml:space="preserve">5</w:t>
      </w:r>
      <w:r>
        <w:rPr>
          <w:rFonts w:ascii="Times New Roman" w:hAnsi="Times New Roman" w:cs="Times New Roman"/>
          <w:b/>
          <w:sz w:val="24"/>
          <w:szCs w:val="24"/>
          <w:lang w:val="uk-UA"/>
        </w:rPr>
        <w:t xml:space="preserve">.1. </w:t>
      </w:r>
      <w:r>
        <w:rPr>
          <w:rFonts w:ascii="Times New Roman" w:hAnsi="Times New Roman" w:cs="Times New Roman"/>
          <w:b/>
          <w:sz w:val="24"/>
          <w:szCs w:val="24"/>
          <w:lang w:val="uk-UA"/>
        </w:rPr>
        <w:t xml:space="preserve">Оператор зобов'язаний</w:t>
      </w:r>
      <w:r>
        <w:rPr>
          <w:rFonts w:ascii="Times New Roman" w:hAnsi="Times New Roman" w:cs="Times New Roman"/>
          <w:b/>
          <w:sz w:val="24"/>
          <w:szCs w:val="24"/>
          <w:lang w:val="uk-UA"/>
        </w:rPr>
        <w:t xml:space="preserve">:</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w:t>
      </w:r>
      <w:r>
        <w:rPr>
          <w:rFonts w:ascii="Times New Roman" w:hAnsi="Times New Roman" w:cs="Times New Roman"/>
          <w:sz w:val="24"/>
          <w:szCs w:val="24"/>
          <w:lang w:val="uk-UA"/>
        </w:rPr>
        <w:t xml:space="preserve">.1.1.</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Провадити діяльність у сфері телеком</w:t>
      </w:r>
      <w:r>
        <w:rPr>
          <w:rFonts w:ascii="Times New Roman" w:hAnsi="Times New Roman" w:cs="Times New Roman"/>
          <w:sz w:val="24"/>
          <w:szCs w:val="24"/>
          <w:lang w:val="uk-UA"/>
        </w:rPr>
        <w:t xml:space="preserve">у</w:t>
      </w:r>
      <w:r>
        <w:rPr>
          <w:rFonts w:ascii="Times New Roman" w:hAnsi="Times New Roman" w:cs="Times New Roman"/>
          <w:sz w:val="24"/>
          <w:szCs w:val="24"/>
          <w:lang w:val="uk-UA"/>
        </w:rPr>
        <w:t xml:space="preserve">нікацій відповідно до законодавства України, за умови вкл</w:t>
      </w:r>
      <w:r>
        <w:rPr>
          <w:rFonts w:ascii="Times New Roman" w:hAnsi="Times New Roman" w:cs="Times New Roman"/>
          <w:sz w:val="24"/>
          <w:szCs w:val="24"/>
          <w:lang w:val="uk-UA"/>
        </w:rPr>
        <w:t xml:space="preserve">ючення до реєстру операторів, провайдерів комунікацій, а у визначених законом випадках також за наявності відповідних ліцензій та/або дозволів (виключно оператори);</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w:t>
      </w:r>
      <w:r>
        <w:rPr>
          <w:rFonts w:ascii="Times New Roman" w:hAnsi="Times New Roman" w:cs="Times New Roman"/>
          <w:sz w:val="24"/>
          <w:szCs w:val="24"/>
          <w:lang w:val="uk-UA"/>
        </w:rPr>
        <w:t xml:space="preserve">.1.2. </w:t>
      </w:r>
      <w:r>
        <w:rPr>
          <w:rFonts w:ascii="Times New Roman" w:hAnsi="Times New Roman" w:cs="Times New Roman"/>
          <w:sz w:val="24"/>
          <w:szCs w:val="24"/>
          <w:lang w:val="uk-UA"/>
        </w:rPr>
        <w:t xml:space="preserve">Приймати від фізичних та юридичних осіб заяви про надання послуг, вести їх облік та задовольняти такі заяви (за наявності технічної можливості), </w:t>
      </w:r>
      <w:r>
        <w:rPr>
          <w:rFonts w:ascii="Times New Roman" w:hAnsi="Times New Roman" w:cs="Times New Roman"/>
          <w:sz w:val="24"/>
          <w:szCs w:val="24"/>
          <w:lang w:val="uk-UA"/>
        </w:rPr>
        <w:t xml:space="preserve">надавати відповіді у строки, передбачені законодавством України;</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w:t>
      </w:r>
      <w:r>
        <w:rPr>
          <w:rFonts w:ascii="Times New Roman" w:hAnsi="Times New Roman" w:cs="Times New Roman"/>
          <w:sz w:val="24"/>
          <w:szCs w:val="24"/>
          <w:lang w:val="uk-UA"/>
        </w:rPr>
        <w:t xml:space="preserve">.1.3. П</w:t>
      </w:r>
      <w:r>
        <w:rPr>
          <w:rFonts w:ascii="Times New Roman" w:hAnsi="Times New Roman" w:cs="Times New Roman"/>
          <w:sz w:val="24"/>
          <w:szCs w:val="24"/>
          <w:lang w:val="uk-UA"/>
        </w:rPr>
        <w:t xml:space="preserve">рисво</w:t>
      </w:r>
      <w:r>
        <w:rPr>
          <w:rFonts w:ascii="Times New Roman" w:hAnsi="Times New Roman" w:cs="Times New Roman"/>
          <w:sz w:val="24"/>
          <w:szCs w:val="24"/>
          <w:lang w:val="uk-UA"/>
        </w:rPr>
        <w:t xml:space="preserve">юва</w:t>
      </w:r>
      <w:r>
        <w:rPr>
          <w:rFonts w:ascii="Times New Roman" w:hAnsi="Times New Roman" w:cs="Times New Roman"/>
          <w:sz w:val="24"/>
          <w:szCs w:val="24"/>
          <w:lang w:val="uk-UA"/>
        </w:rPr>
        <w:t xml:space="preserve">ти номер Заяві на приєднання до Договору, яка подається Абонентом та нада</w:t>
      </w:r>
      <w:r>
        <w:rPr>
          <w:rFonts w:ascii="Times New Roman" w:hAnsi="Times New Roman" w:cs="Times New Roman"/>
          <w:sz w:val="24"/>
          <w:szCs w:val="24"/>
          <w:lang w:val="uk-UA"/>
        </w:rPr>
        <w:t xml:space="preserve">ва</w:t>
      </w:r>
      <w:r>
        <w:rPr>
          <w:rFonts w:ascii="Times New Roman" w:hAnsi="Times New Roman" w:cs="Times New Roman"/>
          <w:sz w:val="24"/>
          <w:szCs w:val="24"/>
          <w:lang w:val="uk-UA"/>
        </w:rPr>
        <w:t xml:space="preserve">ти копію даної Заяви Абоненту;</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w:t>
      </w:r>
      <w:r>
        <w:rPr>
          <w:rFonts w:ascii="Times New Roman" w:hAnsi="Times New Roman" w:cs="Times New Roman"/>
          <w:sz w:val="24"/>
          <w:szCs w:val="24"/>
          <w:lang w:val="uk-UA"/>
        </w:rPr>
        <w:t xml:space="preserve">.1.</w:t>
      </w:r>
      <w:r>
        <w:rPr>
          <w:rFonts w:ascii="Times New Roman" w:hAnsi="Times New Roman" w:cs="Times New Roman"/>
          <w:sz w:val="24"/>
          <w:szCs w:val="24"/>
          <w:lang w:val="uk-UA"/>
        </w:rPr>
        <w:t xml:space="preserve">4</w:t>
      </w:r>
      <w:r>
        <w:rPr>
          <w:rFonts w:ascii="Times New Roman" w:hAnsi="Times New Roman" w:cs="Times New Roman"/>
          <w:sz w:val="24"/>
          <w:szCs w:val="24"/>
          <w:lang w:val="uk-UA"/>
        </w:rPr>
        <w:t xml:space="preserve">. Надавати Абонентам вичерпну інформацію щодо телекомунікаційних послуг та консультаційну підтримку щодо отримання замовлених телекомунікаційних послуг</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Крім того, оператор, провайдер зобов’язаний безоплатно надавати вичерпну інформацію стосовно </w:t>
      </w:r>
      <w:r>
        <w:rPr>
          <w:rFonts w:ascii="Times New Roman" w:hAnsi="Times New Roman" w:cs="Times New Roman"/>
          <w:sz w:val="24"/>
          <w:szCs w:val="24"/>
          <w:lang w:val="uk-UA"/>
        </w:rPr>
        <w:t xml:space="preserve">зміни умов надання послуг, зміну тарифів (тарифних планів) на послуги, тимчасове</w:t>
      </w:r>
      <w:r>
        <w:rPr>
          <w:rFonts w:ascii="Times New Roman" w:hAnsi="Times New Roman" w:cs="Times New Roman"/>
          <w:sz w:val="24"/>
          <w:szCs w:val="24"/>
          <w:lang w:val="uk-UA"/>
        </w:rPr>
        <w:t xml:space="preserve"> або повне припинення надання послуг, скорочення переліку послуг та ін.</w:t>
      </w:r>
      <w:r>
        <w:rPr>
          <w:rFonts w:ascii="Times New Roman" w:hAnsi="Times New Roman" w:cs="Times New Roman"/>
          <w:sz w:val="24"/>
          <w:szCs w:val="24"/>
          <w:lang w:val="uk-UA"/>
        </w:rPr>
        <w:t xml:space="preserve">;</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w:t>
      </w:r>
      <w:r>
        <w:rPr>
          <w:rFonts w:ascii="Times New Roman" w:hAnsi="Times New Roman" w:cs="Times New Roman"/>
          <w:sz w:val="24"/>
          <w:szCs w:val="24"/>
          <w:lang w:val="uk-UA"/>
        </w:rPr>
        <w:t xml:space="preserve">.1.</w:t>
      </w:r>
      <w:r>
        <w:rPr>
          <w:rFonts w:ascii="Times New Roman" w:hAnsi="Times New Roman" w:cs="Times New Roman"/>
          <w:sz w:val="24"/>
          <w:szCs w:val="24"/>
          <w:lang w:val="uk-UA"/>
        </w:rPr>
        <w:t xml:space="preserve">5</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Забезпечувати належну якість телекомунікаційних послуг відповідно до нормативних документів у сфері телекомунікацій;</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w:t>
      </w:r>
      <w:r>
        <w:rPr>
          <w:rFonts w:ascii="Times New Roman" w:hAnsi="Times New Roman" w:cs="Times New Roman"/>
          <w:sz w:val="24"/>
          <w:szCs w:val="24"/>
          <w:lang w:val="uk-UA"/>
        </w:rPr>
        <w:t xml:space="preserve">.1.6. </w:t>
      </w:r>
      <w:r>
        <w:rPr>
          <w:rFonts w:ascii="Times New Roman" w:hAnsi="Times New Roman" w:cs="Times New Roman"/>
          <w:sz w:val="24"/>
          <w:szCs w:val="24"/>
          <w:lang w:val="uk-UA"/>
        </w:rPr>
        <w:t xml:space="preserve">З</w:t>
      </w:r>
      <w:r>
        <w:rPr>
          <w:rFonts w:ascii="Times New Roman" w:hAnsi="Times New Roman" w:cs="Times New Roman"/>
          <w:sz w:val="24"/>
          <w:szCs w:val="24"/>
          <w:lang w:val="uk-UA"/>
        </w:rPr>
        <w:t xml:space="preserve">дійснювати через засоби масової інформації, у місцях продажу своїх послуг та/або пунктах колективного користування, на своєму веб-сайті, через довідково-інформаційні, сервісні служби, в інши</w:t>
      </w:r>
      <w:r>
        <w:rPr>
          <w:rFonts w:ascii="Times New Roman" w:hAnsi="Times New Roman" w:cs="Times New Roman"/>
          <w:sz w:val="24"/>
          <w:szCs w:val="24"/>
          <w:lang w:val="uk-UA"/>
        </w:rPr>
        <w:t xml:space="preserve">й</w:t>
      </w:r>
      <w:r>
        <w:rPr>
          <w:rFonts w:ascii="Times New Roman" w:hAnsi="Times New Roman" w:cs="Times New Roman"/>
          <w:sz w:val="24"/>
          <w:szCs w:val="24"/>
          <w:lang w:val="uk-UA"/>
        </w:rPr>
        <w:t xml:space="preserve"> спосіб, що не суперечить законодавству, </w:t>
      </w:r>
      <w:r>
        <w:rPr>
          <w:rFonts w:ascii="Times New Roman" w:hAnsi="Times New Roman" w:cs="Times New Roman"/>
          <w:sz w:val="24"/>
          <w:szCs w:val="24"/>
          <w:lang w:val="uk-UA"/>
        </w:rPr>
        <w:t xml:space="preserve">безоплатне інформування Абонентів про:</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впровадження нових послуг;</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впровадження </w:t>
      </w:r>
      <w:r>
        <w:rPr>
          <w:rFonts w:ascii="Times New Roman" w:hAnsi="Times New Roman" w:cs="Times New Roman"/>
          <w:sz w:val="24"/>
          <w:szCs w:val="24"/>
          <w:lang w:val="uk-UA"/>
        </w:rPr>
        <w:t xml:space="preserve">нових </w:t>
      </w:r>
      <w:r>
        <w:rPr>
          <w:rFonts w:ascii="Times New Roman" w:hAnsi="Times New Roman" w:cs="Times New Roman"/>
          <w:sz w:val="24"/>
          <w:szCs w:val="24"/>
          <w:lang w:val="uk-UA"/>
        </w:rPr>
        <w:t xml:space="preserve">тарифів на послуги;</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виконання </w:t>
      </w:r>
      <w:r>
        <w:rPr>
          <w:rFonts w:ascii="Times New Roman" w:hAnsi="Times New Roman" w:cs="Times New Roman"/>
          <w:sz w:val="24"/>
          <w:szCs w:val="24"/>
          <w:lang w:val="uk-UA"/>
        </w:rPr>
        <w:t xml:space="preserve">планових </w:t>
      </w:r>
      <w:r>
        <w:rPr>
          <w:rFonts w:ascii="Times New Roman" w:hAnsi="Times New Roman" w:cs="Times New Roman"/>
          <w:sz w:val="24"/>
          <w:szCs w:val="24"/>
          <w:lang w:val="uk-UA"/>
        </w:rPr>
        <w:t xml:space="preserve">капітальних та профілактичних чи інших робіт;</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тимчасове припинення надання послуг.</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w:t>
      </w:r>
      <w:r>
        <w:rPr>
          <w:rFonts w:ascii="Times New Roman" w:hAnsi="Times New Roman" w:cs="Times New Roman"/>
          <w:sz w:val="24"/>
          <w:szCs w:val="24"/>
          <w:lang w:val="uk-UA"/>
        </w:rPr>
        <w:t xml:space="preserve">.1.</w:t>
      </w:r>
      <w:r>
        <w:rPr>
          <w:rFonts w:ascii="Times New Roman" w:hAnsi="Times New Roman" w:cs="Times New Roman"/>
          <w:sz w:val="24"/>
          <w:szCs w:val="24"/>
          <w:lang w:val="uk-UA"/>
        </w:rPr>
        <w:t xml:space="preserve">7</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У разі надання послуги з доступу до </w:t>
      </w:r>
      <w:r>
        <w:rPr>
          <w:rFonts w:ascii="Times New Roman" w:hAnsi="Times New Roman" w:cs="Times New Roman"/>
          <w:sz w:val="24"/>
          <w:szCs w:val="24"/>
          <w:lang w:val="uk-UA"/>
        </w:rPr>
        <w:t xml:space="preserve">мережі </w:t>
      </w:r>
      <w:r>
        <w:rPr>
          <w:rFonts w:ascii="Times New Roman" w:hAnsi="Times New Roman" w:cs="Times New Roman"/>
          <w:sz w:val="24"/>
          <w:szCs w:val="24"/>
          <w:lang w:val="uk-UA"/>
        </w:rPr>
        <w:t xml:space="preserve">Інтернет:</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забезпечити споживача</w:t>
      </w:r>
      <w:r>
        <w:rPr>
          <w:rFonts w:ascii="Times New Roman" w:hAnsi="Times New Roman" w:cs="Times New Roman"/>
          <w:sz w:val="24"/>
          <w:szCs w:val="24"/>
          <w:lang w:val="uk-UA"/>
        </w:rPr>
        <w:t xml:space="preserve">м</w:t>
      </w:r>
      <w:r>
        <w:rPr>
          <w:rFonts w:ascii="Times New Roman" w:hAnsi="Times New Roman" w:cs="Times New Roman"/>
          <w:sz w:val="24"/>
          <w:szCs w:val="24"/>
          <w:lang w:val="uk-UA"/>
        </w:rPr>
        <w:t xml:space="preserve"> швидкість доступу, визначену Договором</w:t>
      </w:r>
      <w:r>
        <w:rPr>
          <w:rFonts w:ascii="Times New Roman" w:hAnsi="Times New Roman" w:cs="Times New Roman"/>
          <w:sz w:val="24"/>
          <w:szCs w:val="24"/>
          <w:lang w:val="uk-UA"/>
        </w:rPr>
        <w:t xml:space="preserve">;</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забезпечити спостереження за функціонуванням технічних засобів та можливість відстеження значень показників якості послуг;</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w:t>
      </w:r>
      <w:r>
        <w:rPr>
          <w:rFonts w:ascii="Times New Roman" w:hAnsi="Times New Roman" w:cs="Times New Roman"/>
          <w:sz w:val="24"/>
          <w:szCs w:val="24"/>
          <w:lang w:val="uk-UA"/>
        </w:rPr>
        <w:t xml:space="preserve">.1.</w:t>
      </w:r>
      <w:r>
        <w:rPr>
          <w:rFonts w:ascii="Times New Roman" w:hAnsi="Times New Roman" w:cs="Times New Roman"/>
          <w:sz w:val="24"/>
          <w:szCs w:val="24"/>
          <w:lang w:val="uk-UA"/>
        </w:rPr>
        <w:t xml:space="preserve">8</w:t>
      </w:r>
      <w:r>
        <w:rPr>
          <w:rFonts w:ascii="Times New Roman" w:hAnsi="Times New Roman" w:cs="Times New Roman"/>
          <w:sz w:val="24"/>
          <w:szCs w:val="24"/>
          <w:lang w:val="uk-UA"/>
        </w:rPr>
        <w:t xml:space="preserve">. О</w:t>
      </w:r>
      <w:r>
        <w:rPr>
          <w:rFonts w:ascii="Times New Roman" w:hAnsi="Times New Roman" w:cs="Times New Roman"/>
          <w:sz w:val="24"/>
          <w:szCs w:val="24"/>
          <w:lang w:val="uk-UA"/>
        </w:rPr>
        <w:t xml:space="preserve">прилюднювати зміни вартості телекомунікаційних послуг, що встановлюються самим Оператором, не пізніше ніж за сім календарних днів до їх введення;</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w:t>
      </w:r>
      <w:r>
        <w:rPr>
          <w:rFonts w:ascii="Times New Roman" w:hAnsi="Times New Roman" w:cs="Times New Roman"/>
          <w:sz w:val="24"/>
          <w:szCs w:val="24"/>
          <w:lang w:val="uk-UA"/>
        </w:rPr>
        <w:t xml:space="preserve">.1.</w:t>
      </w:r>
      <w:r>
        <w:rPr>
          <w:rFonts w:ascii="Times New Roman" w:hAnsi="Times New Roman" w:cs="Times New Roman"/>
          <w:sz w:val="24"/>
          <w:szCs w:val="24"/>
          <w:lang w:val="uk-UA"/>
        </w:rPr>
        <w:t xml:space="preserve">9</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w:t>
      </w:r>
      <w:r>
        <w:rPr>
          <w:rFonts w:ascii="Times New Roman" w:hAnsi="Times New Roman" w:cs="Times New Roman"/>
          <w:sz w:val="24"/>
          <w:szCs w:val="24"/>
          <w:lang w:val="uk-UA"/>
        </w:rPr>
        <w:t xml:space="preserve">опереджати Абонента про скорочення переліку або припинення надання Послуг, відключення Абонентського вводу, у тому числі у разі несплати заборгованості, письмово, за допомогою електронної пошти чи по телефону;</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w:t>
      </w:r>
      <w:r>
        <w:rPr>
          <w:rFonts w:ascii="Times New Roman" w:hAnsi="Times New Roman" w:cs="Times New Roman"/>
          <w:sz w:val="24"/>
          <w:szCs w:val="24"/>
          <w:lang w:val="uk-UA"/>
        </w:rPr>
        <w:t xml:space="preserve">.1</w:t>
      </w:r>
      <w:r>
        <w:rPr>
          <w:rFonts w:ascii="Times New Roman" w:hAnsi="Times New Roman" w:cs="Times New Roman"/>
          <w:sz w:val="24"/>
          <w:szCs w:val="24"/>
          <w:lang w:val="uk-UA"/>
        </w:rPr>
        <w:t xml:space="preserve">.</w:t>
      </w:r>
      <w:r>
        <w:rPr>
          <w:rFonts w:ascii="Times New Roman" w:hAnsi="Times New Roman" w:cs="Times New Roman"/>
          <w:sz w:val="24"/>
          <w:szCs w:val="24"/>
          <w:lang w:val="uk-UA"/>
        </w:rPr>
        <w:t xml:space="preserve">1</w:t>
      </w:r>
      <w:r>
        <w:rPr>
          <w:rFonts w:ascii="Times New Roman" w:hAnsi="Times New Roman" w:cs="Times New Roman"/>
          <w:sz w:val="24"/>
          <w:szCs w:val="24"/>
          <w:lang w:val="uk-UA"/>
        </w:rPr>
        <w:t xml:space="preserve">0</w:t>
      </w:r>
      <w:r>
        <w:rPr>
          <w:rFonts w:ascii="Times New Roman" w:hAnsi="Times New Roman" w:cs="Times New Roman"/>
          <w:sz w:val="24"/>
          <w:szCs w:val="24"/>
          <w:lang w:val="uk-UA"/>
        </w:rPr>
        <w:t xml:space="preserve">. В</w:t>
      </w:r>
      <w:r>
        <w:rPr>
          <w:rFonts w:ascii="Times New Roman" w:hAnsi="Times New Roman" w:cs="Times New Roman"/>
          <w:sz w:val="24"/>
          <w:szCs w:val="24"/>
          <w:lang w:val="uk-UA"/>
        </w:rPr>
        <w:t xml:space="preserve">живати всіх можливих заходів для</w:t>
      </w:r>
      <w:r>
        <w:rPr>
          <w:rFonts w:ascii="Times New Roman" w:hAnsi="Times New Roman" w:cs="Times New Roman"/>
          <w:sz w:val="24"/>
          <w:szCs w:val="24"/>
          <w:lang w:val="uk-UA"/>
        </w:rPr>
        <w:t xml:space="preserve"> усунення причин зниження якості телекомунікаційних послуг;</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w:t>
      </w:r>
      <w:r>
        <w:rPr>
          <w:rFonts w:ascii="Times New Roman" w:hAnsi="Times New Roman" w:cs="Times New Roman"/>
          <w:sz w:val="24"/>
          <w:szCs w:val="24"/>
          <w:lang w:val="uk-UA"/>
        </w:rPr>
        <w:t xml:space="preserve">.1.</w:t>
      </w:r>
      <w:r>
        <w:rPr>
          <w:rFonts w:ascii="Times New Roman" w:hAnsi="Times New Roman" w:cs="Times New Roman"/>
          <w:sz w:val="24"/>
          <w:szCs w:val="24"/>
          <w:lang w:val="uk-UA"/>
        </w:rPr>
        <w:t xml:space="preserve">1</w:t>
      </w:r>
      <w:r>
        <w:rPr>
          <w:rFonts w:ascii="Times New Roman" w:hAnsi="Times New Roman" w:cs="Times New Roman"/>
          <w:sz w:val="24"/>
          <w:szCs w:val="24"/>
          <w:lang w:val="uk-UA"/>
        </w:rPr>
        <w:t xml:space="preserve">1</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w:t>
      </w:r>
      <w:r>
        <w:rPr>
          <w:rFonts w:ascii="Times New Roman" w:hAnsi="Times New Roman" w:cs="Times New Roman"/>
          <w:sz w:val="24"/>
          <w:szCs w:val="24"/>
          <w:lang w:val="uk-UA"/>
        </w:rPr>
        <w:t xml:space="preserve">а викликом Абонента та за рахунок Оператора</w:t>
      </w:r>
      <w:r>
        <w:rPr>
          <w:rFonts w:ascii="Times New Roman" w:hAnsi="Times New Roman" w:cs="Times New Roman"/>
          <w:sz w:val="24"/>
          <w:szCs w:val="24"/>
          <w:lang w:val="uk-UA"/>
        </w:rPr>
        <w:t xml:space="preserve">,</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w:t>
      </w:r>
      <w:r>
        <w:rPr>
          <w:rFonts w:ascii="Times New Roman" w:hAnsi="Times New Roman" w:cs="Times New Roman"/>
          <w:sz w:val="24"/>
          <w:szCs w:val="24"/>
          <w:lang w:val="uk-UA"/>
        </w:rPr>
        <w:t xml:space="preserve">ри необхідності направляти своїх працівників для усунення пошкоджень в роботі Мережі, що призвели до припинення надання Послуг, якщо такі виникли не з вини Абонента</w:t>
      </w:r>
      <w:r>
        <w:rPr>
          <w:rFonts w:ascii="Times New Roman" w:hAnsi="Times New Roman" w:cs="Times New Roman"/>
          <w:sz w:val="24"/>
          <w:szCs w:val="24"/>
          <w:lang w:val="uk-UA"/>
        </w:rPr>
        <w:t xml:space="preserve">.</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При цьому,</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спілкуючись із Абонентом, </w:t>
      </w:r>
      <w:r>
        <w:rPr>
          <w:rFonts w:ascii="Times New Roman" w:hAnsi="Times New Roman" w:cs="Times New Roman"/>
          <w:sz w:val="24"/>
          <w:szCs w:val="24"/>
          <w:lang w:val="uk-UA"/>
        </w:rPr>
        <w:t xml:space="preserve">п</w:t>
      </w:r>
      <w:r>
        <w:rPr>
          <w:rFonts w:ascii="Times New Roman" w:hAnsi="Times New Roman" w:cs="Times New Roman"/>
          <w:sz w:val="24"/>
          <w:szCs w:val="24"/>
          <w:lang w:val="uk-UA"/>
        </w:rPr>
        <w:t xml:space="preserve">рацівник/представник Оператора зобов’язаний пред’явити </w:t>
      </w:r>
      <w:r>
        <w:rPr>
          <w:rFonts w:ascii="Times New Roman" w:hAnsi="Times New Roman" w:cs="Times New Roman"/>
          <w:sz w:val="24"/>
          <w:szCs w:val="24"/>
          <w:lang w:val="uk-UA"/>
        </w:rPr>
        <w:t xml:space="preserve">службове</w:t>
      </w:r>
      <w:r>
        <w:rPr>
          <w:rFonts w:ascii="Times New Roman" w:hAnsi="Times New Roman" w:cs="Times New Roman"/>
          <w:sz w:val="24"/>
          <w:szCs w:val="24"/>
          <w:lang w:val="uk-UA"/>
        </w:rPr>
        <w:t xml:space="preserve"> посвідчення</w:t>
      </w:r>
      <w:r>
        <w:rPr>
          <w:rFonts w:ascii="Times New Roman" w:hAnsi="Times New Roman" w:cs="Times New Roman"/>
          <w:sz w:val="24"/>
          <w:szCs w:val="24"/>
          <w:lang w:val="uk-UA"/>
        </w:rPr>
        <w:t xml:space="preserve"> з фотокарткою</w:t>
      </w:r>
      <w:r>
        <w:rPr>
          <w:rFonts w:ascii="Times New Roman" w:hAnsi="Times New Roman" w:cs="Times New Roman"/>
          <w:sz w:val="24"/>
          <w:szCs w:val="24"/>
          <w:lang w:val="uk-UA"/>
        </w:rPr>
        <w:t xml:space="preserve">, скріплене печаткою</w:t>
      </w:r>
      <w:r>
        <w:rPr>
          <w:rFonts w:ascii="Times New Roman" w:hAnsi="Times New Roman" w:cs="Times New Roman"/>
          <w:sz w:val="24"/>
          <w:szCs w:val="24"/>
          <w:lang w:val="uk-UA"/>
        </w:rPr>
        <w:t xml:space="preserve">;</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w:t>
      </w:r>
      <w:r>
        <w:rPr>
          <w:rFonts w:ascii="Times New Roman" w:hAnsi="Times New Roman" w:cs="Times New Roman"/>
          <w:sz w:val="24"/>
          <w:szCs w:val="24"/>
          <w:lang w:val="uk-UA"/>
        </w:rPr>
        <w:t xml:space="preserve">.</w:t>
      </w:r>
      <w:r>
        <w:rPr>
          <w:rFonts w:ascii="Times New Roman" w:hAnsi="Times New Roman" w:cs="Times New Roman"/>
          <w:sz w:val="24"/>
          <w:szCs w:val="24"/>
          <w:lang w:val="uk-UA"/>
        </w:rPr>
        <w:t xml:space="preserve">1</w:t>
      </w:r>
      <w:r>
        <w:rPr>
          <w:rFonts w:ascii="Times New Roman" w:hAnsi="Times New Roman" w:cs="Times New Roman"/>
          <w:sz w:val="24"/>
          <w:szCs w:val="24"/>
          <w:lang w:val="uk-UA"/>
        </w:rPr>
        <w:t xml:space="preserve">.</w:t>
      </w:r>
      <w:r>
        <w:rPr>
          <w:rFonts w:ascii="Times New Roman" w:hAnsi="Times New Roman" w:cs="Times New Roman"/>
          <w:sz w:val="24"/>
          <w:szCs w:val="24"/>
          <w:lang w:val="uk-UA"/>
        </w:rPr>
        <w:t xml:space="preserve">1</w:t>
      </w:r>
      <w:r>
        <w:rPr>
          <w:rFonts w:ascii="Times New Roman" w:hAnsi="Times New Roman" w:cs="Times New Roman"/>
          <w:sz w:val="24"/>
          <w:szCs w:val="24"/>
          <w:lang w:val="uk-UA"/>
        </w:rPr>
        <w:t xml:space="preserve">2</w:t>
      </w:r>
      <w:r>
        <w:rPr>
          <w:rFonts w:ascii="Times New Roman" w:hAnsi="Times New Roman" w:cs="Times New Roman"/>
          <w:sz w:val="24"/>
          <w:szCs w:val="24"/>
          <w:lang w:val="uk-UA"/>
        </w:rPr>
        <w:t xml:space="preserve">.З</w:t>
      </w:r>
      <w:r>
        <w:rPr>
          <w:rFonts w:ascii="Times New Roman" w:hAnsi="Times New Roman" w:cs="Times New Roman"/>
          <w:sz w:val="24"/>
          <w:szCs w:val="24"/>
          <w:lang w:val="uk-UA"/>
        </w:rPr>
        <w:t xml:space="preserve">абезпечувати усунення пошкоджень, які виникли з вини Абонента, в узгоджений з ним термін за умови повної оплати вартості </w:t>
      </w:r>
      <w:r>
        <w:rPr>
          <w:rFonts w:ascii="Times New Roman" w:hAnsi="Times New Roman" w:cs="Times New Roman"/>
          <w:sz w:val="24"/>
          <w:szCs w:val="24"/>
          <w:lang w:val="uk-UA"/>
        </w:rPr>
        <w:t xml:space="preserve">таких </w:t>
      </w:r>
      <w:r>
        <w:rPr>
          <w:rFonts w:ascii="Times New Roman" w:hAnsi="Times New Roman" w:cs="Times New Roman"/>
          <w:sz w:val="24"/>
          <w:szCs w:val="24"/>
          <w:lang w:val="uk-UA"/>
        </w:rPr>
        <w:t xml:space="preserve">ремонтних робіт</w:t>
      </w:r>
      <w:r>
        <w:rPr>
          <w:rFonts w:ascii="Times New Roman" w:hAnsi="Times New Roman" w:cs="Times New Roman"/>
          <w:sz w:val="24"/>
          <w:szCs w:val="24"/>
          <w:lang w:val="uk-UA"/>
        </w:rPr>
        <w:t xml:space="preserve"> Абонентом</w:t>
      </w:r>
      <w:r>
        <w:rPr>
          <w:rFonts w:ascii="Times New Roman" w:hAnsi="Times New Roman" w:cs="Times New Roman"/>
          <w:sz w:val="24"/>
          <w:szCs w:val="24"/>
          <w:lang w:val="uk-UA"/>
        </w:rPr>
        <w:t xml:space="preserve">;</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w:t>
      </w:r>
      <w:r>
        <w:rPr>
          <w:rFonts w:ascii="Times New Roman" w:hAnsi="Times New Roman" w:cs="Times New Roman"/>
          <w:sz w:val="24"/>
          <w:szCs w:val="24"/>
          <w:lang w:val="uk-UA"/>
        </w:rPr>
        <w:t xml:space="preserve">.1.1</w:t>
      </w:r>
      <w:r>
        <w:rPr>
          <w:rFonts w:ascii="Times New Roman" w:hAnsi="Times New Roman" w:cs="Times New Roman"/>
          <w:sz w:val="24"/>
          <w:szCs w:val="24"/>
          <w:lang w:val="uk-UA"/>
        </w:rPr>
        <w:t xml:space="preserve">3</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w:t>
      </w:r>
      <w:r>
        <w:rPr>
          <w:rFonts w:ascii="Times New Roman" w:hAnsi="Times New Roman" w:cs="Times New Roman"/>
          <w:sz w:val="24"/>
          <w:szCs w:val="24"/>
          <w:lang w:val="uk-UA"/>
        </w:rPr>
        <w:t xml:space="preserve">абезпечувати замовлену Абонентом пропускну здатність </w:t>
      </w:r>
      <w:r>
        <w:rPr>
          <w:rFonts w:ascii="Times New Roman" w:hAnsi="Times New Roman" w:cs="Times New Roman"/>
          <w:sz w:val="24"/>
          <w:szCs w:val="24"/>
          <w:lang w:val="uk-UA"/>
        </w:rPr>
        <w:t xml:space="preserve">Мережі</w:t>
      </w:r>
      <w:r>
        <w:rPr>
          <w:rFonts w:ascii="Times New Roman" w:hAnsi="Times New Roman" w:cs="Times New Roman"/>
          <w:sz w:val="24"/>
          <w:szCs w:val="24"/>
          <w:lang w:val="uk-UA"/>
        </w:rPr>
        <w:t xml:space="preserve">, згідно умовам тарифного плану, обраного Абонентом;</w:t>
      </w:r>
      <w:r/>
    </w:p>
    <w:p>
      <w:pPr>
        <w:pStyle w:val="674"/>
        <w:ind w:firstLine="708"/>
        <w:rPr>
          <w:rFonts w:ascii="Times New Roman" w:hAnsi="Times New Roman" w:cs="Times New Roman"/>
          <w:sz w:val="24"/>
          <w:szCs w:val="24"/>
          <w:lang w:val="uk-UA"/>
        </w:rPr>
      </w:pPr>
      <w:r>
        <w:rPr>
          <w:rFonts w:ascii="Times New Roman" w:hAnsi="Times New Roman" w:cs="Times New Roman"/>
          <w:sz w:val="24"/>
          <w:szCs w:val="24"/>
          <w:lang w:val="uk-UA"/>
        </w:rPr>
        <w:t xml:space="preserve">5</w:t>
      </w:r>
      <w:r>
        <w:rPr>
          <w:rFonts w:ascii="Times New Roman" w:hAnsi="Times New Roman" w:cs="Times New Roman"/>
          <w:sz w:val="24"/>
          <w:szCs w:val="24"/>
          <w:lang w:val="uk-UA"/>
        </w:rPr>
        <w:t xml:space="preserve">.1.1</w:t>
      </w:r>
      <w:r>
        <w:rPr>
          <w:rFonts w:ascii="Times New Roman" w:hAnsi="Times New Roman" w:cs="Times New Roman"/>
          <w:sz w:val="24"/>
          <w:szCs w:val="24"/>
          <w:lang w:val="uk-UA"/>
        </w:rPr>
        <w:t xml:space="preserve">4</w:t>
      </w:r>
      <w:r>
        <w:rPr>
          <w:rFonts w:ascii="Times New Roman" w:hAnsi="Times New Roman" w:cs="Times New Roman"/>
          <w:sz w:val="24"/>
          <w:szCs w:val="24"/>
          <w:lang w:val="uk-UA"/>
        </w:rPr>
        <w:t xml:space="preserve">. М</w:t>
      </w:r>
      <w:r>
        <w:rPr>
          <w:rFonts w:ascii="Times New Roman" w:hAnsi="Times New Roman" w:cs="Times New Roman"/>
          <w:sz w:val="24"/>
          <w:szCs w:val="24"/>
          <w:lang w:val="uk-UA"/>
        </w:rPr>
        <w:t xml:space="preserve">ати книгу скарг та пропозицій і видавати її на першу вимогу</w:t>
      </w:r>
      <w:r>
        <w:rPr>
          <w:rFonts w:ascii="Times New Roman" w:hAnsi="Times New Roman" w:cs="Times New Roman"/>
          <w:sz w:val="24"/>
          <w:szCs w:val="24"/>
          <w:lang w:val="uk-UA"/>
        </w:rPr>
        <w:t xml:space="preserve"> Абонента</w:t>
      </w:r>
      <w:r>
        <w:rPr>
          <w:rFonts w:ascii="Times New Roman" w:hAnsi="Times New Roman" w:cs="Times New Roman"/>
          <w:sz w:val="24"/>
          <w:szCs w:val="24"/>
          <w:lang w:val="uk-UA"/>
        </w:rPr>
        <w:t xml:space="preserve">;</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w:t>
      </w:r>
      <w:r>
        <w:rPr>
          <w:rFonts w:ascii="Times New Roman" w:hAnsi="Times New Roman" w:cs="Times New Roman"/>
          <w:sz w:val="24"/>
          <w:szCs w:val="24"/>
          <w:lang w:val="uk-UA"/>
        </w:rPr>
        <w:t xml:space="preserve">.1.1</w:t>
      </w:r>
      <w:r>
        <w:rPr>
          <w:rFonts w:ascii="Times New Roman" w:hAnsi="Times New Roman" w:cs="Times New Roman"/>
          <w:sz w:val="24"/>
          <w:szCs w:val="24"/>
          <w:lang w:val="uk-UA"/>
        </w:rPr>
        <w:t xml:space="preserve">5</w:t>
      </w:r>
      <w:r>
        <w:rPr>
          <w:rFonts w:ascii="Times New Roman" w:hAnsi="Times New Roman" w:cs="Times New Roman"/>
          <w:sz w:val="24"/>
          <w:szCs w:val="24"/>
          <w:lang w:val="uk-UA"/>
        </w:rPr>
        <w:t xml:space="preserve">.</w:t>
      </w:r>
      <w:r>
        <w:rPr>
          <w:rFonts w:ascii="Times New Roman" w:hAnsi="Times New Roman" w:cs="Times New Roman"/>
          <w:sz w:val="24"/>
          <w:szCs w:val="24"/>
          <w:lang w:val="uk-UA"/>
        </w:rPr>
        <w:t xml:space="preserve"> Р</w:t>
      </w:r>
      <w:r>
        <w:rPr>
          <w:rFonts w:ascii="Times New Roman" w:hAnsi="Times New Roman" w:cs="Times New Roman"/>
          <w:sz w:val="24"/>
          <w:szCs w:val="24"/>
          <w:lang w:val="uk-UA"/>
        </w:rPr>
        <w:t xml:space="preserve">озглядати скарги та заяви Абонентів у терміни, передбачені чинним законодавством, та інформувати їх про результати розгляду;</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w:t>
      </w:r>
      <w:r>
        <w:rPr>
          <w:rFonts w:ascii="Times New Roman" w:hAnsi="Times New Roman" w:cs="Times New Roman"/>
          <w:sz w:val="24"/>
          <w:szCs w:val="24"/>
          <w:lang w:val="uk-UA"/>
        </w:rPr>
        <w:t xml:space="preserve">.1.1</w:t>
      </w:r>
      <w:r>
        <w:rPr>
          <w:rFonts w:ascii="Times New Roman" w:hAnsi="Times New Roman" w:cs="Times New Roman"/>
          <w:sz w:val="24"/>
          <w:szCs w:val="24"/>
          <w:lang w:val="uk-UA"/>
        </w:rPr>
        <w:t xml:space="preserve">6</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Забезпечувати збереження відомостей про </w:t>
      </w:r>
      <w:r>
        <w:rPr>
          <w:rFonts w:ascii="Times New Roman" w:hAnsi="Times New Roman" w:cs="Times New Roman"/>
          <w:sz w:val="24"/>
          <w:szCs w:val="24"/>
          <w:lang w:val="uk-UA"/>
        </w:rPr>
        <w:t xml:space="preserve">А</w:t>
      </w:r>
      <w:r>
        <w:rPr>
          <w:rFonts w:ascii="Times New Roman" w:hAnsi="Times New Roman" w:cs="Times New Roman"/>
          <w:sz w:val="24"/>
          <w:szCs w:val="24"/>
          <w:lang w:val="uk-UA"/>
        </w:rPr>
        <w:t xml:space="preserve">бонента, отриманих під час укладання та виконання умов Договору, </w:t>
      </w:r>
      <w:r>
        <w:rPr>
          <w:rFonts w:ascii="Times New Roman" w:hAnsi="Times New Roman" w:cs="Times New Roman"/>
          <w:sz w:val="24"/>
          <w:szCs w:val="24"/>
          <w:lang w:val="uk-UA"/>
        </w:rPr>
        <w:t xml:space="preserve">його персональних даних та іншої інформації, отриманої в ході роботи з ним, </w:t>
      </w:r>
      <w:r>
        <w:rPr>
          <w:rFonts w:ascii="Times New Roman" w:hAnsi="Times New Roman" w:cs="Times New Roman"/>
          <w:sz w:val="24"/>
          <w:szCs w:val="24"/>
          <w:lang w:val="uk-UA"/>
        </w:rPr>
        <w:t xml:space="preserve">а також </w:t>
      </w:r>
      <w:r>
        <w:rPr>
          <w:rFonts w:ascii="Times New Roman" w:hAnsi="Times New Roman" w:cs="Times New Roman"/>
          <w:sz w:val="24"/>
          <w:szCs w:val="24"/>
          <w:lang w:val="uk-UA"/>
        </w:rPr>
        <w:t xml:space="preserve">про зміст Заяви Абонента, </w:t>
      </w:r>
      <w:r>
        <w:rPr>
          <w:rFonts w:ascii="Times New Roman" w:hAnsi="Times New Roman" w:cs="Times New Roman"/>
          <w:sz w:val="24"/>
          <w:szCs w:val="24"/>
          <w:lang w:val="uk-UA"/>
        </w:rPr>
        <w:t xml:space="preserve">про послуг</w:t>
      </w:r>
      <w:r>
        <w:rPr>
          <w:rFonts w:ascii="Times New Roman" w:hAnsi="Times New Roman" w:cs="Times New Roman"/>
          <w:sz w:val="24"/>
          <w:szCs w:val="24"/>
          <w:lang w:val="uk-UA"/>
        </w:rPr>
        <w:t xml:space="preserve">и</w:t>
      </w:r>
      <w:r>
        <w:rPr>
          <w:rFonts w:ascii="Times New Roman" w:hAnsi="Times New Roman" w:cs="Times New Roman"/>
          <w:sz w:val="24"/>
          <w:szCs w:val="24"/>
          <w:lang w:val="uk-UA"/>
        </w:rPr>
        <w:t xml:space="preserve">,</w:t>
      </w:r>
      <w:r>
        <w:rPr>
          <w:rFonts w:ascii="Times New Roman" w:hAnsi="Times New Roman" w:cs="Times New Roman"/>
          <w:sz w:val="24"/>
          <w:szCs w:val="24"/>
          <w:lang w:val="uk-UA"/>
        </w:rPr>
        <w:t xml:space="preserve"> які надаються Абоненту,</w:t>
      </w:r>
      <w:r>
        <w:rPr>
          <w:rFonts w:ascii="Times New Roman" w:hAnsi="Times New Roman" w:cs="Times New Roman"/>
          <w:sz w:val="24"/>
          <w:szCs w:val="24"/>
          <w:lang w:val="uk-UA"/>
        </w:rPr>
        <w:t xml:space="preserve"> у тому числі факт їх отримання, обсяг, зміст, маршрути передачі інформації тощо, і нес</w:t>
      </w:r>
      <w:r>
        <w:rPr>
          <w:rFonts w:ascii="Times New Roman" w:hAnsi="Times New Roman" w:cs="Times New Roman"/>
          <w:sz w:val="24"/>
          <w:szCs w:val="24"/>
          <w:lang w:val="uk-UA"/>
        </w:rPr>
        <w:t xml:space="preserve">ти</w:t>
      </w:r>
      <w:r>
        <w:rPr>
          <w:rFonts w:ascii="Times New Roman" w:hAnsi="Times New Roman" w:cs="Times New Roman"/>
          <w:sz w:val="24"/>
          <w:szCs w:val="24"/>
          <w:lang w:val="uk-UA"/>
        </w:rPr>
        <w:t xml:space="preserve"> відповідальність за їх схоронність.</w:t>
      </w:r>
      <w:r>
        <w:rPr>
          <w:rFonts w:ascii="Times New Roman" w:hAnsi="Times New Roman" w:cs="Times New Roman"/>
          <w:sz w:val="24"/>
          <w:szCs w:val="24"/>
          <w:lang w:val="uk-UA"/>
        </w:rPr>
        <w:t xml:space="preserve"> </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При цьому оператор, провайдер, у порядку, передбаченому законодавством, створює та використовує бази даних, що необхідні для надання послуг і містять відомості, надані </w:t>
      </w:r>
      <w:r>
        <w:rPr>
          <w:rFonts w:ascii="Times New Roman" w:hAnsi="Times New Roman" w:cs="Times New Roman"/>
          <w:sz w:val="24"/>
          <w:szCs w:val="24"/>
          <w:lang w:val="uk-UA"/>
        </w:rPr>
        <w:t xml:space="preserve">А</w:t>
      </w:r>
      <w:r>
        <w:rPr>
          <w:rFonts w:ascii="Times New Roman" w:hAnsi="Times New Roman" w:cs="Times New Roman"/>
          <w:sz w:val="24"/>
          <w:szCs w:val="24"/>
          <w:lang w:val="uk-UA"/>
        </w:rPr>
        <w:t xml:space="preserve">бонентом під час укладання Договору, та забезпечує захист і нерозголошення </w:t>
      </w:r>
      <w:r>
        <w:rPr>
          <w:rFonts w:ascii="Times New Roman" w:hAnsi="Times New Roman" w:cs="Times New Roman"/>
          <w:sz w:val="24"/>
          <w:szCs w:val="24"/>
          <w:lang w:val="uk-UA"/>
        </w:rPr>
        <w:t xml:space="preserve">інформації з обмеженим доступом;</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w:t>
      </w:r>
      <w:r>
        <w:rPr>
          <w:rFonts w:ascii="Times New Roman" w:hAnsi="Times New Roman" w:cs="Times New Roman"/>
          <w:sz w:val="24"/>
          <w:szCs w:val="24"/>
          <w:lang w:val="uk-UA"/>
        </w:rPr>
        <w:t xml:space="preserve">.1.1</w:t>
      </w:r>
      <w:r>
        <w:rPr>
          <w:rFonts w:ascii="Times New Roman" w:hAnsi="Times New Roman" w:cs="Times New Roman"/>
          <w:sz w:val="24"/>
          <w:szCs w:val="24"/>
          <w:lang w:val="uk-UA"/>
        </w:rPr>
        <w:t xml:space="preserve">7</w:t>
      </w:r>
      <w:r>
        <w:rPr>
          <w:rFonts w:ascii="Times New Roman" w:hAnsi="Times New Roman" w:cs="Times New Roman"/>
          <w:sz w:val="24"/>
          <w:szCs w:val="24"/>
          <w:lang w:val="uk-UA"/>
        </w:rPr>
        <w:t xml:space="preserve">. І</w:t>
      </w:r>
      <w:r>
        <w:rPr>
          <w:rFonts w:ascii="Times New Roman" w:hAnsi="Times New Roman" w:cs="Times New Roman"/>
          <w:sz w:val="24"/>
          <w:szCs w:val="24"/>
          <w:lang w:val="uk-UA"/>
        </w:rPr>
        <w:t xml:space="preserve">нформувати Абонента, шляхом офіційного оприлюднення на веб-сайті Оператора інформації про зміну юридичної чи фактичної адреси та банківських реквізитів Оператора;</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w:t>
      </w:r>
      <w:r>
        <w:rPr>
          <w:rFonts w:ascii="Times New Roman" w:hAnsi="Times New Roman" w:cs="Times New Roman"/>
          <w:sz w:val="24"/>
          <w:szCs w:val="24"/>
          <w:lang w:val="uk-UA"/>
        </w:rPr>
        <w:t xml:space="preserve">.1.</w:t>
      </w:r>
      <w:r>
        <w:rPr>
          <w:rFonts w:ascii="Times New Roman" w:hAnsi="Times New Roman" w:cs="Times New Roman"/>
          <w:sz w:val="24"/>
          <w:szCs w:val="24"/>
          <w:lang w:val="uk-UA"/>
        </w:rPr>
        <w:t xml:space="preserve">18</w:t>
      </w:r>
      <w:r>
        <w:rPr>
          <w:rFonts w:ascii="Times New Roman" w:hAnsi="Times New Roman" w:cs="Times New Roman"/>
          <w:sz w:val="24"/>
          <w:szCs w:val="24"/>
          <w:lang w:val="uk-UA"/>
        </w:rPr>
        <w:t xml:space="preserve">. У випадку анулювання чи визнання недійсн</w:t>
      </w:r>
      <w:r>
        <w:rPr>
          <w:rFonts w:ascii="Times New Roman" w:hAnsi="Times New Roman" w:cs="Times New Roman"/>
          <w:sz w:val="24"/>
          <w:szCs w:val="24"/>
          <w:lang w:val="uk-UA"/>
        </w:rPr>
        <w:t xml:space="preserve">ими дозвільних документів, о</w:t>
      </w:r>
      <w:r>
        <w:rPr>
          <w:rFonts w:ascii="Times New Roman" w:hAnsi="Times New Roman" w:cs="Times New Roman"/>
          <w:sz w:val="24"/>
          <w:szCs w:val="24"/>
          <w:lang w:val="uk-UA"/>
        </w:rPr>
        <w:t xml:space="preserve">ператор, провайдер зобов’язаний </w:t>
      </w:r>
      <w:r>
        <w:rPr>
          <w:rFonts w:ascii="Times New Roman" w:hAnsi="Times New Roman" w:cs="Times New Roman"/>
          <w:sz w:val="24"/>
          <w:szCs w:val="24"/>
          <w:lang w:val="uk-UA"/>
        </w:rPr>
        <w:t xml:space="preserve">відшкодувати абонентові витрати, пов’язані з припиненням надання послуг</w:t>
      </w:r>
      <w:r>
        <w:rPr>
          <w:rFonts w:ascii="Times New Roman" w:hAnsi="Times New Roman" w:cs="Times New Roman"/>
          <w:sz w:val="24"/>
          <w:szCs w:val="24"/>
          <w:lang w:val="uk-UA"/>
        </w:rPr>
        <w:t xml:space="preserve">, відповідно до закону;</w:t>
      </w:r>
      <w:r/>
    </w:p>
    <w:p>
      <w:pPr>
        <w:pStyle w:val="674"/>
        <w:ind w:firstLine="708"/>
        <w:rPr>
          <w:rFonts w:ascii="Times New Roman" w:hAnsi="Times New Roman" w:cs="Times New Roman"/>
          <w:sz w:val="24"/>
          <w:szCs w:val="24"/>
          <w:lang w:val="uk-UA"/>
        </w:rPr>
      </w:pPr>
      <w:r>
        <w:rPr>
          <w:rFonts w:ascii="Times New Roman" w:hAnsi="Times New Roman" w:cs="Times New Roman"/>
          <w:sz w:val="24"/>
          <w:szCs w:val="24"/>
          <w:lang w:val="uk-UA"/>
        </w:rPr>
        <w:t xml:space="preserve">5.</w:t>
      </w:r>
      <w:r>
        <w:rPr>
          <w:rFonts w:ascii="Times New Roman" w:hAnsi="Times New Roman" w:cs="Times New Roman"/>
          <w:sz w:val="24"/>
          <w:szCs w:val="24"/>
          <w:lang w:val="uk-UA"/>
        </w:rPr>
        <w:t xml:space="preserve">1.</w:t>
      </w:r>
      <w:r>
        <w:rPr>
          <w:rFonts w:ascii="Times New Roman" w:hAnsi="Times New Roman" w:cs="Times New Roman"/>
          <w:sz w:val="24"/>
          <w:szCs w:val="24"/>
          <w:lang w:val="uk-UA"/>
        </w:rPr>
        <w:t xml:space="preserve">19</w:t>
      </w:r>
      <w:r>
        <w:rPr>
          <w:rFonts w:ascii="Times New Roman" w:hAnsi="Times New Roman" w:cs="Times New Roman"/>
          <w:sz w:val="24"/>
          <w:szCs w:val="24"/>
          <w:lang w:val="uk-UA"/>
        </w:rPr>
        <w:t xml:space="preserve">. В</w:t>
      </w:r>
      <w:r>
        <w:rPr>
          <w:rFonts w:ascii="Times New Roman" w:hAnsi="Times New Roman" w:cs="Times New Roman"/>
          <w:sz w:val="24"/>
          <w:szCs w:val="24"/>
          <w:lang w:val="uk-UA"/>
        </w:rPr>
        <w:t xml:space="preserve">иконувати інші обов'язки</w:t>
      </w:r>
      <w:r>
        <w:rPr>
          <w:rFonts w:ascii="Times New Roman" w:hAnsi="Times New Roman" w:cs="Times New Roman"/>
          <w:sz w:val="24"/>
          <w:szCs w:val="24"/>
          <w:lang w:val="uk-UA"/>
        </w:rPr>
        <w:t xml:space="preserve">, передбачені</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чинним</w:t>
      </w:r>
      <w:r>
        <w:rPr>
          <w:rFonts w:ascii="Times New Roman" w:hAnsi="Times New Roman" w:cs="Times New Roman"/>
          <w:sz w:val="24"/>
          <w:szCs w:val="24"/>
          <w:lang w:val="uk-UA"/>
        </w:rPr>
        <w:t xml:space="preserve"> законодавств</w:t>
      </w:r>
      <w:r>
        <w:rPr>
          <w:rFonts w:ascii="Times New Roman" w:hAnsi="Times New Roman" w:cs="Times New Roman"/>
          <w:sz w:val="24"/>
          <w:szCs w:val="24"/>
          <w:lang w:val="uk-UA"/>
        </w:rPr>
        <w:t xml:space="preserve">ом</w:t>
      </w:r>
      <w:r>
        <w:rPr>
          <w:rFonts w:ascii="Times New Roman" w:hAnsi="Times New Roman" w:cs="Times New Roman"/>
          <w:sz w:val="24"/>
          <w:szCs w:val="24"/>
          <w:lang w:val="uk-UA"/>
        </w:rPr>
        <w:t xml:space="preserve"> України.</w:t>
      </w:r>
      <w:r/>
    </w:p>
    <w:p>
      <w:pPr>
        <w:pStyle w:val="674"/>
        <w:ind w:firstLine="708"/>
        <w:rPr>
          <w:rFonts w:ascii="Times New Roman" w:hAnsi="Times New Roman" w:cs="Times New Roman"/>
          <w:lang w:val="uk-UA"/>
        </w:rPr>
      </w:pPr>
      <w:r>
        <w:rPr>
          <w:rFonts w:ascii="Times New Roman" w:hAnsi="Times New Roman" w:cs="Times New Roman"/>
          <w:lang w:val="uk-UA"/>
        </w:rPr>
      </w:r>
      <w:r/>
    </w:p>
    <w:p>
      <w:pPr>
        <w:pStyle w:val="674"/>
        <w:ind w:firstLine="708"/>
        <w:rPr>
          <w:rFonts w:ascii="Times New Roman" w:hAnsi="Times New Roman" w:cs="Times New Roman"/>
          <w:b/>
          <w:sz w:val="24"/>
          <w:szCs w:val="24"/>
          <w:lang w:val="uk-UA"/>
        </w:rPr>
      </w:pPr>
      <w:r>
        <w:rPr>
          <w:rFonts w:ascii="Times New Roman" w:hAnsi="Times New Roman" w:cs="Times New Roman"/>
          <w:b/>
          <w:sz w:val="24"/>
          <w:szCs w:val="24"/>
          <w:lang w:val="uk-UA"/>
        </w:rPr>
      </w:r>
      <w:r/>
    </w:p>
    <w:p>
      <w:pPr>
        <w:pStyle w:val="674"/>
        <w:ind w:firstLine="708"/>
        <w:rPr>
          <w:rFonts w:ascii="Times New Roman" w:hAnsi="Times New Roman" w:cs="Times New Roman"/>
          <w:b/>
          <w:sz w:val="24"/>
          <w:szCs w:val="24"/>
          <w:lang w:val="uk-UA"/>
        </w:rPr>
      </w:pPr>
      <w:r>
        <w:rPr>
          <w:rFonts w:ascii="Times New Roman" w:hAnsi="Times New Roman" w:cs="Times New Roman"/>
          <w:b/>
          <w:sz w:val="24"/>
          <w:szCs w:val="24"/>
          <w:lang w:val="uk-UA"/>
        </w:rPr>
      </w:r>
      <w:r/>
    </w:p>
    <w:p>
      <w:pPr>
        <w:pStyle w:val="674"/>
        <w:ind w:firstLine="708"/>
        <w:rPr>
          <w:rFonts w:ascii="Times New Roman" w:hAnsi="Times New Roman" w:cs="Times New Roman"/>
          <w:b/>
          <w:sz w:val="24"/>
          <w:szCs w:val="24"/>
          <w:lang w:val="uk-UA"/>
        </w:rPr>
      </w:pPr>
      <w:r>
        <w:rPr>
          <w:rFonts w:ascii="Times New Roman" w:hAnsi="Times New Roman" w:cs="Times New Roman"/>
          <w:b/>
          <w:sz w:val="24"/>
          <w:szCs w:val="24"/>
          <w:lang w:val="uk-UA"/>
        </w:rPr>
        <w:t xml:space="preserve">5</w:t>
      </w:r>
      <w:r>
        <w:rPr>
          <w:rFonts w:ascii="Times New Roman" w:hAnsi="Times New Roman" w:cs="Times New Roman"/>
          <w:b/>
          <w:sz w:val="24"/>
          <w:szCs w:val="24"/>
          <w:lang w:val="uk-UA"/>
        </w:rPr>
        <w:t xml:space="preserve">.2</w:t>
      </w:r>
      <w:r>
        <w:rPr>
          <w:rFonts w:ascii="Times New Roman" w:hAnsi="Times New Roman" w:cs="Times New Roman"/>
          <w:b/>
          <w:sz w:val="24"/>
          <w:szCs w:val="24"/>
          <w:lang w:val="uk-UA"/>
        </w:rPr>
        <w:t xml:space="preserve">. Оператор має право</w:t>
      </w:r>
      <w:r>
        <w:rPr>
          <w:rFonts w:ascii="Times New Roman" w:hAnsi="Times New Roman" w:cs="Times New Roman"/>
          <w:b/>
          <w:sz w:val="24"/>
          <w:szCs w:val="24"/>
          <w:lang w:val="uk-UA"/>
        </w:rPr>
        <w:t xml:space="preserve">:</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w:t>
      </w:r>
      <w:r>
        <w:rPr>
          <w:rFonts w:ascii="Times New Roman" w:hAnsi="Times New Roman" w:cs="Times New Roman"/>
          <w:sz w:val="24"/>
          <w:szCs w:val="24"/>
          <w:lang w:val="uk-UA"/>
        </w:rPr>
        <w:t xml:space="preserve">.2</w:t>
      </w:r>
      <w:r>
        <w:rPr>
          <w:rFonts w:ascii="Times New Roman" w:hAnsi="Times New Roman" w:cs="Times New Roman"/>
          <w:sz w:val="24"/>
          <w:szCs w:val="24"/>
          <w:lang w:val="uk-UA"/>
        </w:rPr>
        <w:t xml:space="preserve">.1. С</w:t>
      </w:r>
      <w:r>
        <w:rPr>
          <w:rFonts w:ascii="Times New Roman" w:hAnsi="Times New Roman" w:cs="Times New Roman"/>
          <w:sz w:val="24"/>
          <w:szCs w:val="24"/>
          <w:lang w:val="uk-UA"/>
        </w:rPr>
        <w:t xml:space="preserve">амостійно, виходячи з ринкового попиту, установлювати розміри абонентної плати на телекомунікаційні послуги, що ним надаються, крім тих послуг, тарифи на які регулюються державою відповідно до чинного законодавства України;</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w:t>
      </w:r>
      <w:r>
        <w:rPr>
          <w:rFonts w:ascii="Times New Roman" w:hAnsi="Times New Roman" w:cs="Times New Roman"/>
          <w:sz w:val="24"/>
          <w:szCs w:val="24"/>
          <w:lang w:val="uk-UA"/>
        </w:rPr>
        <w:t xml:space="preserve">.</w:t>
      </w:r>
      <w:r>
        <w:rPr>
          <w:rFonts w:ascii="Times New Roman" w:hAnsi="Times New Roman" w:cs="Times New Roman"/>
          <w:sz w:val="24"/>
          <w:szCs w:val="24"/>
          <w:lang w:val="uk-UA"/>
        </w:rPr>
        <w:t xml:space="preserve">2</w:t>
      </w:r>
      <w:r>
        <w:rPr>
          <w:rFonts w:ascii="Times New Roman" w:hAnsi="Times New Roman" w:cs="Times New Roman"/>
          <w:sz w:val="24"/>
          <w:szCs w:val="24"/>
          <w:lang w:val="uk-UA"/>
        </w:rPr>
        <w:t xml:space="preserve">.2. З</w:t>
      </w:r>
      <w:r>
        <w:rPr>
          <w:rFonts w:ascii="Times New Roman" w:hAnsi="Times New Roman" w:cs="Times New Roman"/>
          <w:sz w:val="24"/>
          <w:szCs w:val="24"/>
          <w:lang w:val="uk-UA"/>
        </w:rPr>
        <w:t xml:space="preserve">мінювати порядок надання послуг і розцінки на послуги без переукладання даного Договору, опублікувавши зміни на своєму веб-сайті www.net.cv.ua, </w:t>
      </w:r>
      <w:r>
        <w:rPr>
          <w:rFonts w:ascii="Times New Roman" w:hAnsi="Times New Roman" w:cs="Times New Roman"/>
          <w:sz w:val="24"/>
          <w:szCs w:val="24"/>
          <w:lang w:val="uk-UA"/>
        </w:rPr>
        <w:t xml:space="preserve">не пізніше, ніж </w:t>
      </w:r>
      <w:r>
        <w:rPr>
          <w:rFonts w:ascii="Times New Roman" w:hAnsi="Times New Roman" w:cs="Times New Roman"/>
          <w:sz w:val="24"/>
          <w:szCs w:val="24"/>
          <w:lang w:val="uk-UA"/>
        </w:rPr>
        <w:t xml:space="preserve">за </w:t>
      </w:r>
      <w:r>
        <w:rPr>
          <w:rFonts w:ascii="Times New Roman" w:hAnsi="Times New Roman" w:cs="Times New Roman"/>
          <w:sz w:val="24"/>
          <w:szCs w:val="24"/>
          <w:lang w:val="uk-UA"/>
        </w:rPr>
        <w:t xml:space="preserve">7</w:t>
      </w:r>
      <w:r>
        <w:rPr>
          <w:rFonts w:ascii="Times New Roman" w:hAnsi="Times New Roman" w:cs="Times New Roman"/>
          <w:sz w:val="24"/>
          <w:szCs w:val="24"/>
          <w:lang w:val="uk-UA"/>
        </w:rPr>
        <w:t xml:space="preserve"> календарних днів до їх впровадження. </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Абонент у випадку незгоди зі змінами має право на розірвання Договору. У цьому випадку Абонент зобов’язаний письмово повідомити Оператора про свій намір до їх впровадження. Якщо Абонент по закінченню </w:t>
      </w:r>
      <w:r>
        <w:rPr>
          <w:rFonts w:ascii="Times New Roman" w:hAnsi="Times New Roman" w:cs="Times New Roman"/>
          <w:sz w:val="24"/>
          <w:szCs w:val="24"/>
          <w:lang w:val="uk-UA"/>
        </w:rPr>
        <w:t xml:space="preserve">7</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семи</w:t>
      </w:r>
      <w:r>
        <w:rPr>
          <w:rFonts w:ascii="Times New Roman" w:hAnsi="Times New Roman" w:cs="Times New Roman"/>
          <w:sz w:val="24"/>
          <w:szCs w:val="24"/>
          <w:lang w:val="uk-UA"/>
        </w:rPr>
        <w:t xml:space="preserve">) денного терміну з моменту оприлюднення (розміщення) на офіційному сайті Оператора продовжує користуватись телекомунікаційними послугами, Оператор вправі вважати, що Абонент згоден із внесеними змінами та доповненнями.</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w:t>
      </w:r>
      <w:r>
        <w:rPr>
          <w:rFonts w:ascii="Times New Roman" w:hAnsi="Times New Roman" w:cs="Times New Roman"/>
          <w:sz w:val="24"/>
          <w:szCs w:val="24"/>
          <w:lang w:val="uk-UA"/>
        </w:rPr>
        <w:t xml:space="preserve">2</w:t>
      </w:r>
      <w:r>
        <w:rPr>
          <w:rFonts w:ascii="Times New Roman" w:hAnsi="Times New Roman" w:cs="Times New Roman"/>
          <w:sz w:val="24"/>
          <w:szCs w:val="24"/>
          <w:lang w:val="uk-UA"/>
        </w:rPr>
        <w:t xml:space="preserve">.3. Н</w:t>
      </w:r>
      <w:r>
        <w:rPr>
          <w:rFonts w:ascii="Times New Roman" w:hAnsi="Times New Roman" w:cs="Times New Roman"/>
          <w:sz w:val="24"/>
          <w:szCs w:val="24"/>
          <w:lang w:val="uk-UA"/>
        </w:rPr>
        <w:t xml:space="preserve">е підключати до телекомунікаційної мережі кінцеве обладнання </w:t>
      </w:r>
      <w:r>
        <w:rPr>
          <w:rFonts w:ascii="Times New Roman" w:hAnsi="Times New Roman" w:cs="Times New Roman"/>
          <w:sz w:val="24"/>
          <w:szCs w:val="24"/>
          <w:lang w:val="uk-UA"/>
        </w:rPr>
        <w:t xml:space="preserve">Абонента </w:t>
      </w:r>
      <w:r>
        <w:rPr>
          <w:rFonts w:ascii="Times New Roman" w:hAnsi="Times New Roman" w:cs="Times New Roman"/>
          <w:sz w:val="24"/>
          <w:szCs w:val="24"/>
          <w:lang w:val="uk-UA"/>
        </w:rPr>
        <w:t xml:space="preserve">у разі відсутності підтвердження його відповідності вимогам нормативних документів у сфері телекомунікацій;</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w:t>
      </w:r>
      <w:r>
        <w:rPr>
          <w:rFonts w:ascii="Times New Roman" w:hAnsi="Times New Roman" w:cs="Times New Roman"/>
          <w:sz w:val="24"/>
          <w:szCs w:val="24"/>
          <w:lang w:val="uk-UA"/>
        </w:rPr>
        <w:t xml:space="preserve">.</w:t>
      </w:r>
      <w:r>
        <w:rPr>
          <w:rFonts w:ascii="Times New Roman" w:hAnsi="Times New Roman" w:cs="Times New Roman"/>
          <w:sz w:val="24"/>
          <w:szCs w:val="24"/>
          <w:lang w:val="uk-UA"/>
        </w:rPr>
        <w:t xml:space="preserve">2</w:t>
      </w:r>
      <w:r>
        <w:rPr>
          <w:rFonts w:ascii="Times New Roman" w:hAnsi="Times New Roman" w:cs="Times New Roman"/>
          <w:sz w:val="24"/>
          <w:szCs w:val="24"/>
          <w:lang w:val="uk-UA"/>
        </w:rPr>
        <w:t xml:space="preserve">.4. Н</w:t>
      </w:r>
      <w:r>
        <w:rPr>
          <w:rFonts w:ascii="Times New Roman" w:hAnsi="Times New Roman" w:cs="Times New Roman"/>
          <w:sz w:val="24"/>
          <w:szCs w:val="24"/>
          <w:lang w:val="uk-UA"/>
        </w:rPr>
        <w:t xml:space="preserve">а скорочення переліку або припинення надання телекомунікаційних послуг Абонентам, які порушують умови цього Договору та чинного законодавства України в галузі телекомунікацій;</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w:t>
      </w:r>
      <w:r>
        <w:rPr>
          <w:rFonts w:ascii="Times New Roman" w:hAnsi="Times New Roman" w:cs="Times New Roman"/>
          <w:sz w:val="24"/>
          <w:szCs w:val="24"/>
          <w:lang w:val="uk-UA"/>
        </w:rPr>
        <w:t xml:space="preserve">.</w:t>
      </w:r>
      <w:r>
        <w:rPr>
          <w:rFonts w:ascii="Times New Roman" w:hAnsi="Times New Roman" w:cs="Times New Roman"/>
          <w:sz w:val="24"/>
          <w:szCs w:val="24"/>
          <w:lang w:val="uk-UA"/>
        </w:rPr>
        <w:t xml:space="preserve">2</w:t>
      </w:r>
      <w:r>
        <w:rPr>
          <w:rFonts w:ascii="Times New Roman" w:hAnsi="Times New Roman" w:cs="Times New Roman"/>
          <w:sz w:val="24"/>
          <w:szCs w:val="24"/>
          <w:lang w:val="uk-UA"/>
        </w:rPr>
        <w:t xml:space="preserve">.5. П</w:t>
      </w:r>
      <w:r>
        <w:rPr>
          <w:rFonts w:ascii="Times New Roman" w:hAnsi="Times New Roman" w:cs="Times New Roman"/>
          <w:sz w:val="24"/>
          <w:szCs w:val="24"/>
          <w:lang w:val="uk-UA"/>
        </w:rPr>
        <w:t xml:space="preserve">ризупинити надання послуг на час профілактичного обслуговування Мережі, попередньо повідомивши Абонента про їхнє проведення не менше ніж за добу. </w:t>
      </w:r>
      <w:r>
        <w:rPr>
          <w:rFonts w:ascii="Times New Roman" w:hAnsi="Times New Roman" w:cs="Times New Roman"/>
          <w:sz w:val="24"/>
          <w:szCs w:val="24"/>
          <w:lang w:val="uk-UA"/>
        </w:rPr>
        <w:t xml:space="preserve">При цьому Оператор гарантує, що з</w:t>
      </w:r>
      <w:r>
        <w:rPr>
          <w:rFonts w:ascii="Times New Roman" w:hAnsi="Times New Roman" w:cs="Times New Roman"/>
          <w:sz w:val="24"/>
          <w:szCs w:val="24"/>
          <w:lang w:val="uk-UA"/>
        </w:rPr>
        <w:t xml:space="preserve">агальний час профілактичного обслуговування Мережі не </w:t>
      </w:r>
      <w:r>
        <w:rPr>
          <w:rFonts w:ascii="Times New Roman" w:hAnsi="Times New Roman" w:cs="Times New Roman"/>
          <w:sz w:val="24"/>
          <w:szCs w:val="24"/>
          <w:lang w:val="uk-UA"/>
        </w:rPr>
        <w:t xml:space="preserve">може</w:t>
      </w:r>
      <w:r>
        <w:rPr>
          <w:rFonts w:ascii="Times New Roman" w:hAnsi="Times New Roman" w:cs="Times New Roman"/>
          <w:sz w:val="24"/>
          <w:szCs w:val="24"/>
          <w:lang w:val="uk-UA"/>
        </w:rPr>
        <w:t xml:space="preserve"> перевищувати 24 (двадцять чотири) години за місяць;</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w:t>
      </w:r>
      <w:r>
        <w:rPr>
          <w:rFonts w:ascii="Times New Roman" w:hAnsi="Times New Roman" w:cs="Times New Roman"/>
          <w:sz w:val="24"/>
          <w:szCs w:val="24"/>
          <w:lang w:val="uk-UA"/>
        </w:rPr>
        <w:t xml:space="preserve">.</w:t>
      </w:r>
      <w:r>
        <w:rPr>
          <w:rFonts w:ascii="Times New Roman" w:hAnsi="Times New Roman" w:cs="Times New Roman"/>
          <w:sz w:val="24"/>
          <w:szCs w:val="24"/>
          <w:lang w:val="uk-UA"/>
        </w:rPr>
        <w:t xml:space="preserve">2</w:t>
      </w:r>
      <w:r>
        <w:rPr>
          <w:rFonts w:ascii="Times New Roman" w:hAnsi="Times New Roman" w:cs="Times New Roman"/>
          <w:sz w:val="24"/>
          <w:szCs w:val="24"/>
          <w:lang w:val="uk-UA"/>
        </w:rPr>
        <w:t xml:space="preserve">.6. П</w:t>
      </w:r>
      <w:r>
        <w:rPr>
          <w:rFonts w:ascii="Times New Roman" w:hAnsi="Times New Roman" w:cs="Times New Roman"/>
          <w:sz w:val="24"/>
          <w:szCs w:val="24"/>
          <w:lang w:val="uk-UA"/>
        </w:rPr>
        <w:t xml:space="preserve">ризупинити надання послуг згідно Договору без попередження </w:t>
      </w:r>
      <w:r>
        <w:rPr>
          <w:rFonts w:ascii="Times New Roman" w:hAnsi="Times New Roman" w:cs="Times New Roman"/>
          <w:sz w:val="24"/>
          <w:szCs w:val="24"/>
          <w:lang w:val="uk-UA"/>
        </w:rPr>
        <w:t xml:space="preserve">з моменту виникнення від’ємного балансу на Особовому рахунку Абонента, або у випадку, якщо Абонент не погасив заборгованість у термін 30-ти днів</w:t>
      </w:r>
      <w:r>
        <w:rPr>
          <w:rFonts w:ascii="Times New Roman" w:hAnsi="Times New Roman" w:cs="Times New Roman"/>
          <w:sz w:val="24"/>
          <w:szCs w:val="24"/>
          <w:lang w:val="uk-UA"/>
        </w:rPr>
        <w:t xml:space="preserve"> з дня її виникнення</w:t>
      </w:r>
      <w:r>
        <w:rPr>
          <w:rFonts w:ascii="Times New Roman" w:hAnsi="Times New Roman" w:cs="Times New Roman"/>
          <w:sz w:val="24"/>
          <w:szCs w:val="24"/>
          <w:lang w:val="uk-UA"/>
        </w:rPr>
        <w:t xml:space="preserve">.</w:t>
      </w:r>
      <w:r>
        <w:rPr>
          <w:rFonts w:ascii="Times New Roman" w:hAnsi="Times New Roman" w:cs="Times New Roman"/>
          <w:sz w:val="24"/>
          <w:szCs w:val="24"/>
          <w:lang w:val="uk-UA"/>
        </w:rPr>
        <w:t xml:space="preserve"> </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Надання послуг відновлюється після внесення Абонентом оплати</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за Послуги</w:t>
      </w:r>
      <w:r>
        <w:rPr>
          <w:rFonts w:ascii="Times New Roman" w:hAnsi="Times New Roman" w:cs="Times New Roman"/>
          <w:sz w:val="24"/>
          <w:szCs w:val="24"/>
          <w:lang w:val="uk-UA"/>
        </w:rPr>
        <w:t xml:space="preserve"> та погашення заборгованості за резервування порта (послуга тимчасового припинення)</w:t>
      </w:r>
      <w:r>
        <w:rPr>
          <w:rFonts w:ascii="Times New Roman" w:hAnsi="Times New Roman" w:cs="Times New Roman"/>
          <w:sz w:val="24"/>
          <w:szCs w:val="24"/>
          <w:lang w:val="uk-UA"/>
        </w:rPr>
        <w:t xml:space="preserve">;</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w:t>
      </w:r>
      <w:r>
        <w:rPr>
          <w:rFonts w:ascii="Times New Roman" w:hAnsi="Times New Roman" w:cs="Times New Roman"/>
          <w:sz w:val="24"/>
          <w:szCs w:val="24"/>
          <w:lang w:val="uk-UA"/>
        </w:rPr>
        <w:t xml:space="preserve">.</w:t>
      </w:r>
      <w:r>
        <w:rPr>
          <w:rFonts w:ascii="Times New Roman" w:hAnsi="Times New Roman" w:cs="Times New Roman"/>
          <w:sz w:val="24"/>
          <w:szCs w:val="24"/>
          <w:lang w:val="uk-UA"/>
        </w:rPr>
        <w:t xml:space="preserve">2</w:t>
      </w:r>
      <w:r>
        <w:rPr>
          <w:rFonts w:ascii="Times New Roman" w:hAnsi="Times New Roman" w:cs="Times New Roman"/>
          <w:sz w:val="24"/>
          <w:szCs w:val="24"/>
          <w:lang w:val="uk-UA"/>
        </w:rPr>
        <w:t xml:space="preserve">.7. Т</w:t>
      </w:r>
      <w:r>
        <w:rPr>
          <w:rFonts w:ascii="Times New Roman" w:hAnsi="Times New Roman" w:cs="Times New Roman"/>
          <w:sz w:val="24"/>
          <w:szCs w:val="24"/>
          <w:lang w:val="uk-UA"/>
        </w:rPr>
        <w:t xml:space="preserve">имчасово, до виправлення ситуації, відключити Абонента від Мережі при вия</w:t>
      </w:r>
      <w:r>
        <w:rPr>
          <w:rFonts w:ascii="Times New Roman" w:hAnsi="Times New Roman" w:cs="Times New Roman"/>
          <w:sz w:val="24"/>
          <w:szCs w:val="24"/>
          <w:lang w:val="uk-UA"/>
        </w:rPr>
        <w:t xml:space="preserve">вленні обставин, описаних </w:t>
      </w:r>
      <w:r>
        <w:rPr>
          <w:rFonts w:ascii="Times New Roman" w:hAnsi="Times New Roman" w:cs="Times New Roman"/>
          <w:sz w:val="24"/>
          <w:szCs w:val="24"/>
          <w:lang w:val="uk-UA"/>
        </w:rPr>
        <w:t xml:space="preserve">в п.7.1,  </w:t>
      </w:r>
      <w:r>
        <w:rPr>
          <w:rFonts w:ascii="Times New Roman" w:hAnsi="Times New Roman" w:cs="Times New Roman"/>
          <w:sz w:val="24"/>
          <w:szCs w:val="24"/>
          <w:lang w:val="uk-UA"/>
        </w:rPr>
        <w:t xml:space="preserve">п.</w:t>
      </w:r>
      <w:r>
        <w:rPr>
          <w:rFonts w:ascii="Times New Roman" w:hAnsi="Times New Roman" w:cs="Times New Roman"/>
          <w:sz w:val="24"/>
          <w:szCs w:val="24"/>
          <w:lang w:val="uk-UA"/>
        </w:rPr>
        <w:t xml:space="preserve">8</w:t>
      </w:r>
      <w:r>
        <w:rPr>
          <w:rFonts w:ascii="Times New Roman" w:hAnsi="Times New Roman" w:cs="Times New Roman"/>
          <w:sz w:val="24"/>
          <w:szCs w:val="24"/>
          <w:lang w:val="uk-UA"/>
        </w:rPr>
        <w:t xml:space="preserve">.6</w:t>
      </w:r>
      <w:r>
        <w:rPr>
          <w:rFonts w:ascii="Times New Roman" w:hAnsi="Times New Roman" w:cs="Times New Roman"/>
          <w:sz w:val="24"/>
          <w:szCs w:val="24"/>
          <w:lang w:val="uk-UA"/>
        </w:rPr>
        <w:t xml:space="preserve">, п.8.7</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Договору;</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w:t>
      </w:r>
      <w:r>
        <w:rPr>
          <w:rFonts w:ascii="Times New Roman" w:hAnsi="Times New Roman" w:cs="Times New Roman"/>
          <w:sz w:val="24"/>
          <w:szCs w:val="24"/>
          <w:lang w:val="uk-UA"/>
        </w:rPr>
        <w:t xml:space="preserve">.</w:t>
      </w:r>
      <w:r>
        <w:rPr>
          <w:rFonts w:ascii="Times New Roman" w:hAnsi="Times New Roman" w:cs="Times New Roman"/>
          <w:sz w:val="24"/>
          <w:szCs w:val="24"/>
          <w:lang w:val="uk-UA"/>
        </w:rPr>
        <w:t xml:space="preserve">2</w:t>
      </w:r>
      <w:r>
        <w:rPr>
          <w:rFonts w:ascii="Times New Roman" w:hAnsi="Times New Roman" w:cs="Times New Roman"/>
          <w:sz w:val="24"/>
          <w:szCs w:val="24"/>
          <w:lang w:val="uk-UA"/>
        </w:rPr>
        <w:t xml:space="preserve">.8. У</w:t>
      </w:r>
      <w:r>
        <w:rPr>
          <w:rFonts w:ascii="Times New Roman" w:hAnsi="Times New Roman" w:cs="Times New Roman"/>
          <w:sz w:val="24"/>
          <w:szCs w:val="24"/>
          <w:lang w:val="uk-UA"/>
        </w:rPr>
        <w:t xml:space="preserve"> деяких випадках, для виконання умов Договору, встановити за узгодженням з Абонентом своє устаткування за місцем надання послуг;</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w:t>
      </w:r>
      <w:r>
        <w:rPr>
          <w:rFonts w:ascii="Times New Roman" w:hAnsi="Times New Roman" w:cs="Times New Roman"/>
          <w:sz w:val="24"/>
          <w:szCs w:val="24"/>
          <w:lang w:val="uk-UA"/>
        </w:rPr>
        <w:t xml:space="preserve">.</w:t>
      </w:r>
      <w:r>
        <w:rPr>
          <w:rFonts w:ascii="Times New Roman" w:hAnsi="Times New Roman" w:cs="Times New Roman"/>
          <w:sz w:val="24"/>
          <w:szCs w:val="24"/>
          <w:lang w:val="uk-UA"/>
        </w:rPr>
        <w:t xml:space="preserve">2</w:t>
      </w:r>
      <w:r>
        <w:rPr>
          <w:rFonts w:ascii="Times New Roman" w:hAnsi="Times New Roman" w:cs="Times New Roman"/>
          <w:sz w:val="24"/>
          <w:szCs w:val="24"/>
          <w:lang w:val="uk-UA"/>
        </w:rPr>
        <w:t xml:space="preserve">.9. П</w:t>
      </w:r>
      <w:r>
        <w:rPr>
          <w:rFonts w:ascii="Times New Roman" w:hAnsi="Times New Roman" w:cs="Times New Roman"/>
          <w:sz w:val="24"/>
          <w:szCs w:val="24"/>
          <w:lang w:val="uk-UA"/>
        </w:rPr>
        <w:t xml:space="preserve">роводити акції, умови яких публікуються на офіційному сайті Оператора;</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w:t>
      </w:r>
      <w:r>
        <w:rPr>
          <w:rFonts w:ascii="Times New Roman" w:hAnsi="Times New Roman" w:cs="Times New Roman"/>
          <w:sz w:val="24"/>
          <w:szCs w:val="24"/>
          <w:lang w:val="uk-UA"/>
        </w:rPr>
        <w:t xml:space="preserve">2</w:t>
      </w:r>
      <w:r>
        <w:rPr>
          <w:rFonts w:ascii="Times New Roman" w:hAnsi="Times New Roman" w:cs="Times New Roman"/>
          <w:sz w:val="24"/>
          <w:szCs w:val="24"/>
          <w:lang w:val="uk-UA"/>
        </w:rPr>
        <w:t xml:space="preserve">.10. Н</w:t>
      </w:r>
      <w:r>
        <w:rPr>
          <w:rFonts w:ascii="Times New Roman" w:hAnsi="Times New Roman" w:cs="Times New Roman"/>
          <w:sz w:val="24"/>
          <w:szCs w:val="24"/>
          <w:lang w:val="uk-UA"/>
        </w:rPr>
        <w:t xml:space="preserve">адавати Абонентам особливі умови по сплаті Послуг в залежності від Місця та технічних умов надання послуг;</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w:t>
      </w:r>
      <w:r>
        <w:rPr>
          <w:rFonts w:ascii="Times New Roman" w:hAnsi="Times New Roman" w:cs="Times New Roman"/>
          <w:sz w:val="24"/>
          <w:szCs w:val="24"/>
          <w:lang w:val="uk-UA"/>
        </w:rPr>
        <w:t xml:space="preserve">.</w:t>
      </w:r>
      <w:r>
        <w:rPr>
          <w:rFonts w:ascii="Times New Roman" w:hAnsi="Times New Roman" w:cs="Times New Roman"/>
          <w:sz w:val="24"/>
          <w:szCs w:val="24"/>
          <w:lang w:val="uk-UA"/>
        </w:rPr>
        <w:t xml:space="preserve">2</w:t>
      </w:r>
      <w:r>
        <w:rPr>
          <w:rFonts w:ascii="Times New Roman" w:hAnsi="Times New Roman" w:cs="Times New Roman"/>
          <w:sz w:val="24"/>
          <w:szCs w:val="24"/>
          <w:lang w:val="uk-UA"/>
        </w:rPr>
        <w:t xml:space="preserve">.11. Н</w:t>
      </w:r>
      <w:r>
        <w:rPr>
          <w:rFonts w:ascii="Times New Roman" w:hAnsi="Times New Roman" w:cs="Times New Roman"/>
          <w:sz w:val="24"/>
          <w:szCs w:val="24"/>
          <w:lang w:val="uk-UA"/>
        </w:rPr>
        <w:t xml:space="preserve">а інші права, передбачені</w:t>
      </w:r>
      <w:r>
        <w:rPr>
          <w:rFonts w:ascii="Times New Roman" w:hAnsi="Times New Roman" w:cs="Times New Roman"/>
          <w:sz w:val="24"/>
          <w:szCs w:val="24"/>
          <w:lang w:val="uk-UA"/>
        </w:rPr>
        <w:t xml:space="preserve"> чинним</w:t>
      </w:r>
      <w:r>
        <w:rPr>
          <w:rFonts w:ascii="Times New Roman" w:hAnsi="Times New Roman" w:cs="Times New Roman"/>
          <w:sz w:val="24"/>
          <w:szCs w:val="24"/>
          <w:lang w:val="uk-UA"/>
        </w:rPr>
        <w:t xml:space="preserve"> законодавством України.</w:t>
      </w:r>
      <w:r/>
    </w:p>
    <w:p>
      <w:pPr>
        <w:pStyle w:val="674"/>
        <w:rPr>
          <w:rFonts w:ascii="Times New Roman" w:hAnsi="Times New Roman" w:cs="Times New Roman"/>
          <w:b/>
          <w:lang w:val="uk-UA"/>
        </w:rPr>
      </w:pPr>
      <w:r>
        <w:rPr>
          <w:rFonts w:ascii="Times New Roman" w:hAnsi="Times New Roman" w:cs="Times New Roman"/>
          <w:b/>
          <w:lang w:val="uk-UA"/>
        </w:rPr>
      </w:r>
      <w:r/>
    </w:p>
    <w:p>
      <w:pPr>
        <w:pStyle w:val="674"/>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6</w:t>
      </w:r>
      <w:r>
        <w:rPr>
          <w:rFonts w:ascii="Times New Roman" w:hAnsi="Times New Roman" w:cs="Times New Roman"/>
          <w:b/>
          <w:sz w:val="24"/>
          <w:szCs w:val="24"/>
          <w:lang w:val="uk-UA"/>
        </w:rPr>
        <w:t xml:space="preserve">. Порядок і умови розрахунків</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w:t>
      </w:r>
      <w:r>
        <w:rPr>
          <w:rFonts w:ascii="Times New Roman" w:hAnsi="Times New Roman" w:cs="Times New Roman"/>
          <w:sz w:val="24"/>
          <w:szCs w:val="24"/>
          <w:lang w:val="uk-UA"/>
        </w:rPr>
        <w:t xml:space="preserve">.1.</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Телекомунікаційні послуги надаються за плату.</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w:t>
      </w:r>
      <w:r>
        <w:rPr>
          <w:rFonts w:ascii="Times New Roman" w:hAnsi="Times New Roman" w:cs="Times New Roman"/>
          <w:sz w:val="24"/>
          <w:szCs w:val="24"/>
          <w:lang w:val="uk-UA"/>
        </w:rPr>
        <w:t xml:space="preserve">.2. </w:t>
      </w:r>
      <w:r>
        <w:rPr>
          <w:rFonts w:ascii="Times New Roman" w:hAnsi="Times New Roman" w:cs="Times New Roman"/>
          <w:sz w:val="24"/>
          <w:szCs w:val="24"/>
          <w:lang w:val="uk-UA"/>
        </w:rPr>
        <w:t xml:space="preserve">Розміри плати за основні та додаткові телекомунікаційні послуги встановлюються Оператором самостійно і визначаються у Додатку до цього Договору</w:t>
      </w:r>
      <w:r>
        <w:rPr>
          <w:rFonts w:ascii="Times New Roman" w:hAnsi="Times New Roman" w:cs="Times New Roman"/>
          <w:sz w:val="24"/>
          <w:szCs w:val="24"/>
          <w:lang w:val="uk-UA"/>
        </w:rPr>
        <w:t xml:space="preserve"> (Специфікації)</w:t>
      </w:r>
      <w:r>
        <w:rPr>
          <w:rFonts w:ascii="Times New Roman" w:hAnsi="Times New Roman" w:cs="Times New Roman"/>
          <w:sz w:val="24"/>
          <w:szCs w:val="24"/>
          <w:lang w:val="uk-UA"/>
        </w:rPr>
        <w:t xml:space="preserve">.</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w:t>
      </w:r>
      <w:r>
        <w:rPr>
          <w:rFonts w:ascii="Times New Roman" w:hAnsi="Times New Roman" w:cs="Times New Roman"/>
          <w:sz w:val="24"/>
          <w:szCs w:val="24"/>
          <w:lang w:val="uk-UA"/>
        </w:rPr>
        <w:t xml:space="preserve">.2. </w:t>
      </w:r>
      <w:r>
        <w:rPr>
          <w:rFonts w:ascii="Times New Roman" w:hAnsi="Times New Roman" w:cs="Times New Roman"/>
          <w:sz w:val="24"/>
          <w:szCs w:val="24"/>
          <w:lang w:val="uk-UA"/>
        </w:rPr>
        <w:t xml:space="preserve">В окремих випадках розмір плати може змінюватися в залежності від Місця та технічних умов надання послуг.</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w:t>
      </w:r>
      <w:r>
        <w:rPr>
          <w:rFonts w:ascii="Times New Roman" w:hAnsi="Times New Roman" w:cs="Times New Roman"/>
          <w:sz w:val="24"/>
          <w:szCs w:val="24"/>
          <w:lang w:val="uk-UA"/>
        </w:rPr>
        <w:t xml:space="preserve">.3. </w:t>
      </w:r>
      <w:r>
        <w:rPr>
          <w:rFonts w:ascii="Times New Roman" w:hAnsi="Times New Roman" w:cs="Times New Roman"/>
          <w:sz w:val="24"/>
          <w:szCs w:val="24"/>
          <w:lang w:val="uk-UA"/>
        </w:rPr>
        <w:t xml:space="preserve">Вартість робіт та послуг, наданих Оператором, враховується на підставі Заяви Абонента та обраного Тарифного плану.</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w:t>
      </w:r>
      <w:r>
        <w:rPr>
          <w:rFonts w:ascii="Times New Roman" w:hAnsi="Times New Roman" w:cs="Times New Roman"/>
          <w:sz w:val="24"/>
          <w:szCs w:val="24"/>
          <w:lang w:val="uk-UA"/>
        </w:rPr>
        <w:t xml:space="preserve">.4. </w:t>
      </w:r>
      <w:r>
        <w:rPr>
          <w:rFonts w:ascii="Times New Roman" w:hAnsi="Times New Roman" w:cs="Times New Roman"/>
          <w:sz w:val="24"/>
          <w:szCs w:val="24"/>
          <w:lang w:val="uk-UA"/>
        </w:rPr>
        <w:t xml:space="preserve">Надання послуг здійснюється за авансовою формою оплати</w:t>
      </w:r>
      <w:r>
        <w:rPr>
          <w:rFonts w:ascii="Times New Roman" w:hAnsi="Times New Roman" w:cs="Times New Roman"/>
          <w:sz w:val="24"/>
          <w:szCs w:val="24"/>
          <w:lang w:val="uk-UA"/>
        </w:rPr>
        <w:t xml:space="preserve">.</w:t>
      </w:r>
      <w:r>
        <w:rPr>
          <w:rFonts w:ascii="Times New Roman" w:hAnsi="Times New Roman" w:cs="Times New Roman"/>
          <w:sz w:val="24"/>
          <w:szCs w:val="24"/>
          <w:lang w:val="uk-UA"/>
        </w:rPr>
        <w:t xml:space="preserve"> Абонент здійснює передплату Послуг Оператора, виходячи зі своїх потреб у них, у відповідності з розміром тарифного плану, обраного Абонентом та зазначеного ним у Заяві, або згідно рахунку, який виставляється Оператором на запит Абонента.</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w:t>
      </w:r>
      <w:r>
        <w:rPr>
          <w:rFonts w:ascii="Times New Roman" w:hAnsi="Times New Roman" w:cs="Times New Roman"/>
          <w:sz w:val="24"/>
          <w:szCs w:val="24"/>
          <w:lang w:val="uk-UA"/>
        </w:rPr>
        <w:t xml:space="preserve">.5. </w:t>
      </w:r>
      <w:r>
        <w:rPr>
          <w:rFonts w:ascii="Times New Roman" w:hAnsi="Times New Roman" w:cs="Times New Roman"/>
          <w:sz w:val="24"/>
          <w:szCs w:val="24"/>
          <w:lang w:val="uk-UA"/>
        </w:rPr>
        <w:t xml:space="preserve">Перша передплата проводиться Абонентом протягом 3-х банківських днів з моменту надання Оператору заяви про приєднання до Договору, а в подальшому по мірі в</w:t>
      </w:r>
      <w:r>
        <w:rPr>
          <w:rFonts w:ascii="Times New Roman" w:hAnsi="Times New Roman" w:cs="Times New Roman"/>
          <w:sz w:val="24"/>
          <w:szCs w:val="24"/>
          <w:lang w:val="uk-UA"/>
        </w:rPr>
        <w:t xml:space="preserve">икористання попередньої оплати. </w:t>
      </w:r>
      <w:r>
        <w:rPr>
          <w:rFonts w:ascii="Times New Roman" w:hAnsi="Times New Roman" w:cs="Times New Roman"/>
          <w:sz w:val="24"/>
          <w:szCs w:val="24"/>
          <w:lang w:val="uk-UA"/>
        </w:rPr>
        <w:t xml:space="preserve">Абонент зобов'язаний самостійно слідкувати за </w:t>
      </w:r>
      <w:r>
        <w:rPr>
          <w:rFonts w:ascii="Times New Roman" w:hAnsi="Times New Roman" w:cs="Times New Roman"/>
          <w:sz w:val="24"/>
          <w:szCs w:val="24"/>
          <w:lang w:val="uk-UA"/>
        </w:rPr>
        <w:t xml:space="preserve">своєчасним внесення</w:t>
      </w:r>
      <w:r>
        <w:rPr>
          <w:rFonts w:ascii="Times New Roman" w:hAnsi="Times New Roman" w:cs="Times New Roman"/>
          <w:sz w:val="24"/>
          <w:szCs w:val="24"/>
          <w:lang w:val="uk-UA"/>
        </w:rPr>
        <w:t xml:space="preserve">м необхідних авансових платежів</w:t>
      </w:r>
      <w:r>
        <w:rPr>
          <w:rFonts w:ascii="Times New Roman" w:hAnsi="Times New Roman" w:cs="Times New Roman"/>
          <w:sz w:val="24"/>
          <w:szCs w:val="24"/>
          <w:lang w:val="uk-UA"/>
        </w:rPr>
        <w:t xml:space="preserve">. Фактом оплати послуг вважається фактичне надходження грошових коштів на розрахунковий рахунок Оператора.</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w:t>
      </w:r>
      <w:r>
        <w:rPr>
          <w:rFonts w:ascii="Times New Roman" w:hAnsi="Times New Roman" w:cs="Times New Roman"/>
          <w:sz w:val="24"/>
          <w:szCs w:val="24"/>
          <w:lang w:val="uk-UA"/>
        </w:rPr>
        <w:t xml:space="preserve">.6. </w:t>
      </w:r>
      <w:r>
        <w:rPr>
          <w:rFonts w:ascii="Times New Roman" w:hAnsi="Times New Roman" w:cs="Times New Roman"/>
          <w:sz w:val="24"/>
          <w:szCs w:val="24"/>
          <w:lang w:val="uk-UA"/>
        </w:rPr>
        <w:t xml:space="preserve">При здійсненні платежу Абонент повинен у розділі "Призначення платежу", в платіжному документі посилатися на </w:t>
      </w:r>
      <w:r>
        <w:rPr>
          <w:rFonts w:ascii="Times New Roman" w:hAnsi="Times New Roman" w:cs="Times New Roman"/>
          <w:sz w:val="24"/>
          <w:szCs w:val="24"/>
          <w:lang w:val="uk-UA"/>
        </w:rPr>
        <w:t xml:space="preserve">ідентифікатор,</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який представляє собою код, </w:t>
      </w:r>
      <w:r>
        <w:rPr>
          <w:rFonts w:ascii="Times New Roman" w:hAnsi="Times New Roman" w:cs="Times New Roman"/>
          <w:sz w:val="24"/>
          <w:szCs w:val="24"/>
          <w:lang w:val="uk-UA"/>
        </w:rPr>
        <w:t xml:space="preserve">який присвоюється Оператором при поданні</w:t>
      </w:r>
      <w:r>
        <w:rPr>
          <w:rFonts w:ascii="Times New Roman" w:hAnsi="Times New Roman" w:cs="Times New Roman"/>
          <w:sz w:val="24"/>
          <w:szCs w:val="24"/>
          <w:lang w:val="uk-UA"/>
        </w:rPr>
        <w:t xml:space="preserve"> Заявки</w:t>
      </w:r>
      <w:r>
        <w:rPr>
          <w:rFonts w:ascii="Times New Roman" w:hAnsi="Times New Roman" w:cs="Times New Roman"/>
          <w:sz w:val="24"/>
          <w:szCs w:val="24"/>
          <w:lang w:val="uk-UA"/>
        </w:rPr>
        <w:t xml:space="preserve">. Абонент самостійно несе відповідальність за вірність внесених ним платежів.</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w:t>
      </w:r>
      <w:r>
        <w:rPr>
          <w:rFonts w:ascii="Times New Roman" w:hAnsi="Times New Roman" w:cs="Times New Roman"/>
          <w:sz w:val="24"/>
          <w:szCs w:val="24"/>
          <w:lang w:val="uk-UA"/>
        </w:rPr>
        <w:t xml:space="preserve">.7. </w:t>
      </w:r>
      <w:r>
        <w:rPr>
          <w:rFonts w:ascii="Times New Roman" w:hAnsi="Times New Roman" w:cs="Times New Roman"/>
          <w:sz w:val="24"/>
          <w:szCs w:val="24"/>
          <w:lang w:val="uk-UA"/>
        </w:rPr>
        <w:t xml:space="preserve">Оплата додаткових Послуг Абонентом здійснюється на розрахунковий рахунок Оператора.</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w:t>
      </w:r>
      <w:r>
        <w:rPr>
          <w:rFonts w:ascii="Times New Roman" w:hAnsi="Times New Roman" w:cs="Times New Roman"/>
          <w:sz w:val="24"/>
          <w:szCs w:val="24"/>
          <w:lang w:val="uk-UA"/>
        </w:rPr>
        <w:t xml:space="preserve">.8. </w:t>
      </w:r>
      <w:r>
        <w:rPr>
          <w:rFonts w:ascii="Times New Roman" w:hAnsi="Times New Roman" w:cs="Times New Roman"/>
          <w:sz w:val="24"/>
          <w:szCs w:val="24"/>
          <w:lang w:val="uk-UA"/>
        </w:rPr>
        <w:t xml:space="preserve">Сума щом</w:t>
      </w:r>
      <w:r>
        <w:rPr>
          <w:rFonts w:ascii="Times New Roman" w:hAnsi="Times New Roman" w:cs="Times New Roman"/>
          <w:sz w:val="24"/>
          <w:szCs w:val="24"/>
          <w:lang w:val="uk-UA"/>
        </w:rPr>
        <w:t xml:space="preserve">ісячної оплати за послуги не зменшується у випадку планових профілактичних перерв, а також випадків короткочасних перерв тривалістю менше 1 год. кожна і загальною тривалістю до 24 год. на місяць. За перевищений час проводиться перерахунок Абонентної плати.</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w:t>
      </w:r>
      <w:r>
        <w:rPr>
          <w:rFonts w:ascii="Times New Roman" w:hAnsi="Times New Roman" w:cs="Times New Roman"/>
          <w:sz w:val="24"/>
          <w:szCs w:val="24"/>
          <w:lang w:val="uk-UA"/>
        </w:rPr>
        <w:t xml:space="preserve">.9. </w:t>
      </w:r>
      <w:r>
        <w:rPr>
          <w:rFonts w:ascii="Times New Roman" w:hAnsi="Times New Roman" w:cs="Times New Roman"/>
          <w:sz w:val="24"/>
          <w:szCs w:val="24"/>
          <w:lang w:val="uk-UA"/>
        </w:rPr>
        <w:t xml:space="preserve">Послуги надаються лише при </w:t>
      </w:r>
      <w:r>
        <w:rPr>
          <w:rFonts w:ascii="Times New Roman" w:hAnsi="Times New Roman" w:cs="Times New Roman"/>
          <w:sz w:val="24"/>
          <w:szCs w:val="24"/>
          <w:lang w:val="uk-UA"/>
        </w:rPr>
        <w:t xml:space="preserve">авансовій </w:t>
      </w:r>
      <w:r>
        <w:rPr>
          <w:rFonts w:ascii="Times New Roman" w:hAnsi="Times New Roman" w:cs="Times New Roman"/>
          <w:sz w:val="24"/>
          <w:szCs w:val="24"/>
          <w:lang w:val="uk-UA"/>
        </w:rPr>
        <w:t xml:space="preserve">оплаті Абонентної плати</w:t>
      </w:r>
      <w:r>
        <w:rPr>
          <w:rFonts w:ascii="Times New Roman" w:hAnsi="Times New Roman" w:cs="Times New Roman"/>
          <w:sz w:val="24"/>
          <w:szCs w:val="24"/>
          <w:lang w:val="uk-UA"/>
        </w:rPr>
        <w:t xml:space="preserve"> за поточний місяць</w:t>
      </w:r>
      <w:r>
        <w:rPr>
          <w:rFonts w:ascii="Times New Roman" w:hAnsi="Times New Roman" w:cs="Times New Roman"/>
          <w:sz w:val="24"/>
          <w:szCs w:val="24"/>
          <w:lang w:val="uk-UA"/>
        </w:rPr>
        <w:t xml:space="preserve">.</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w:t>
      </w:r>
      <w:r>
        <w:rPr>
          <w:rFonts w:ascii="Times New Roman" w:hAnsi="Times New Roman" w:cs="Times New Roman"/>
          <w:sz w:val="24"/>
          <w:szCs w:val="24"/>
          <w:lang w:val="uk-UA"/>
        </w:rPr>
        <w:t xml:space="preserve">.10. </w:t>
      </w:r>
      <w:r>
        <w:rPr>
          <w:rFonts w:ascii="Times New Roman" w:hAnsi="Times New Roman" w:cs="Times New Roman"/>
          <w:sz w:val="24"/>
          <w:szCs w:val="24"/>
          <w:lang w:val="uk-UA"/>
        </w:rPr>
        <w:t xml:space="preserve">При зміні цінової і податкової політики України в області зв'язку і доступу в </w:t>
      </w:r>
      <w:r>
        <w:rPr>
          <w:rFonts w:ascii="Times New Roman" w:hAnsi="Times New Roman" w:cs="Times New Roman"/>
          <w:sz w:val="24"/>
          <w:szCs w:val="24"/>
          <w:lang w:val="uk-UA"/>
        </w:rPr>
        <w:t xml:space="preserve">мережу </w:t>
      </w:r>
      <w:r>
        <w:rPr>
          <w:rFonts w:ascii="Times New Roman" w:hAnsi="Times New Roman" w:cs="Times New Roman"/>
          <w:sz w:val="24"/>
          <w:szCs w:val="24"/>
          <w:lang w:val="uk-UA"/>
        </w:rPr>
        <w:t xml:space="preserve">Інтернет у бік збільшення ч</w:t>
      </w:r>
      <w:r>
        <w:rPr>
          <w:rFonts w:ascii="Times New Roman" w:hAnsi="Times New Roman" w:cs="Times New Roman"/>
          <w:sz w:val="24"/>
          <w:szCs w:val="24"/>
          <w:lang w:val="uk-UA"/>
        </w:rPr>
        <w:t xml:space="preserve">и введення додаткових обов'язкових тарифів і зборів, Оператор залишає за собою право змінювати вартість наданих послуг, зазначених у Додатках, повідомивши про це не менше ніж за 7 (сім) днів шляхом опублікування нових тарифів на офіційному сайті Оператора.</w:t>
      </w:r>
      <w:r/>
    </w:p>
    <w:p>
      <w:pPr>
        <w:pStyle w:val="674"/>
        <w:rPr>
          <w:rFonts w:ascii="Times New Roman" w:hAnsi="Times New Roman" w:cs="Times New Roman"/>
          <w:b/>
          <w:lang w:val="uk-UA"/>
        </w:rPr>
      </w:pPr>
      <w:r>
        <w:rPr>
          <w:rFonts w:ascii="Times New Roman" w:hAnsi="Times New Roman" w:cs="Times New Roman"/>
          <w:b/>
          <w:lang w:val="uk-UA"/>
        </w:rPr>
      </w:r>
      <w:r/>
    </w:p>
    <w:p>
      <w:pPr>
        <w:pStyle w:val="674"/>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7</w:t>
      </w:r>
      <w:r>
        <w:rPr>
          <w:rFonts w:ascii="Times New Roman" w:hAnsi="Times New Roman" w:cs="Times New Roman"/>
          <w:b/>
          <w:sz w:val="24"/>
          <w:szCs w:val="24"/>
          <w:lang w:val="uk-UA"/>
        </w:rPr>
        <w:t xml:space="preserve">. Скорочення перелік</w:t>
      </w:r>
      <w:r>
        <w:rPr>
          <w:rFonts w:ascii="Times New Roman" w:hAnsi="Times New Roman" w:cs="Times New Roman"/>
          <w:b/>
          <w:sz w:val="24"/>
          <w:szCs w:val="24"/>
          <w:lang w:val="uk-UA"/>
        </w:rPr>
        <w:t xml:space="preserve">у послуг, тимчасове </w:t>
      </w:r>
      <w:r/>
    </w:p>
    <w:p>
      <w:pPr>
        <w:pStyle w:val="674"/>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або повне припинення надання послуг</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w:t>
      </w:r>
      <w:r>
        <w:rPr>
          <w:rFonts w:ascii="Times New Roman" w:hAnsi="Times New Roman" w:cs="Times New Roman"/>
          <w:sz w:val="24"/>
          <w:szCs w:val="24"/>
          <w:lang w:val="uk-UA"/>
        </w:rPr>
        <w:t xml:space="preserve">.1. Тимчасове припинення надання послуг</w:t>
      </w:r>
      <w:r>
        <w:rPr>
          <w:rFonts w:ascii="Times New Roman" w:hAnsi="Times New Roman" w:cs="Times New Roman"/>
          <w:sz w:val="24"/>
          <w:szCs w:val="24"/>
          <w:lang w:val="uk-UA"/>
        </w:rPr>
        <w:t xml:space="preserve"> за заявою Абонента чи з ініціативи Оператора,</w:t>
      </w:r>
      <w:r>
        <w:rPr>
          <w:rFonts w:ascii="Times New Roman" w:hAnsi="Times New Roman" w:cs="Times New Roman"/>
          <w:sz w:val="24"/>
          <w:szCs w:val="24"/>
          <w:lang w:val="uk-UA"/>
        </w:rPr>
        <w:t xml:space="preserve"> оплачується за тарифами, встановленими оператором, провайдером (для загальнодоступних послуг такий тариф не може перевищувати розміру абонентної плати за кожний місяць тимчасового припинення). </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Оператор</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може тимчасово припиняти надання послуг з власної ініціативи в разі:</w:t>
      </w:r>
      <w:r/>
    </w:p>
    <w:p>
      <w:pPr>
        <w:pStyle w:val="674"/>
        <w:ind w:firstLine="708"/>
        <w:jc w:val="both"/>
        <w:rPr>
          <w:rFonts w:ascii="Times New Roman" w:hAnsi="Times New Roman" w:cs="Times New Roman"/>
          <w:sz w:val="24"/>
          <w:szCs w:val="24"/>
          <w:lang w:val="uk-UA"/>
        </w:rPr>
      </w:pPr>
      <w:r/>
      <w:bookmarkStart w:id="5" w:name="n309"/>
      <w:r/>
      <w:bookmarkEnd w:id="5"/>
      <w:r>
        <w:rPr>
          <w:rFonts w:ascii="Times New Roman" w:hAnsi="Times New Roman" w:cs="Times New Roman"/>
          <w:sz w:val="24"/>
          <w:szCs w:val="24"/>
          <w:lang w:val="uk-UA"/>
        </w:rPr>
        <w:t xml:space="preserve">1) наявності заборгованості з оплати послуг понад строк чи суму, зазначені у договорі, а також закінчення коштів за пер</w:t>
      </w:r>
      <w:r>
        <w:rPr>
          <w:rFonts w:ascii="Times New Roman" w:hAnsi="Times New Roman" w:cs="Times New Roman"/>
          <w:sz w:val="24"/>
          <w:szCs w:val="24"/>
          <w:lang w:val="uk-UA"/>
        </w:rPr>
        <w:t xml:space="preserve">едплачені послуги</w:t>
      </w:r>
      <w:r>
        <w:rPr>
          <w:rFonts w:ascii="Times New Roman" w:hAnsi="Times New Roman" w:cs="Times New Roman"/>
          <w:sz w:val="24"/>
          <w:szCs w:val="24"/>
          <w:lang w:val="uk-UA"/>
        </w:rPr>
        <w:t xml:space="preserve">;</w:t>
      </w:r>
      <w:r/>
    </w:p>
    <w:p>
      <w:pPr>
        <w:pStyle w:val="674"/>
        <w:ind w:firstLine="708"/>
        <w:jc w:val="both"/>
        <w:rPr>
          <w:rFonts w:ascii="Times New Roman" w:hAnsi="Times New Roman" w:cs="Times New Roman"/>
          <w:sz w:val="24"/>
          <w:szCs w:val="24"/>
          <w:lang w:val="uk-UA"/>
        </w:rPr>
      </w:pPr>
      <w:r/>
      <w:bookmarkStart w:id="6" w:name="n310"/>
      <w:r/>
      <w:bookmarkEnd w:id="6"/>
      <w:r>
        <w:rPr>
          <w:rFonts w:ascii="Times New Roman" w:hAnsi="Times New Roman" w:cs="Times New Roman"/>
          <w:sz w:val="24"/>
          <w:szCs w:val="24"/>
          <w:lang w:val="uk-UA"/>
        </w:rPr>
        <w:t xml:space="preserve">2) досягнення граничної суми </w:t>
      </w:r>
      <w:r>
        <w:rPr>
          <w:rFonts w:ascii="Times New Roman" w:hAnsi="Times New Roman" w:cs="Times New Roman"/>
          <w:sz w:val="24"/>
          <w:szCs w:val="24"/>
          <w:lang w:val="uk-UA"/>
        </w:rPr>
        <w:t xml:space="preserve">заборгованості</w:t>
      </w:r>
      <w:r>
        <w:rPr>
          <w:rFonts w:ascii="Times New Roman" w:hAnsi="Times New Roman" w:cs="Times New Roman"/>
          <w:sz w:val="24"/>
          <w:szCs w:val="24"/>
          <w:lang w:val="uk-UA"/>
        </w:rPr>
        <w:t xml:space="preserve">, визначеної договором;</w:t>
      </w:r>
      <w:r/>
    </w:p>
    <w:p>
      <w:pPr>
        <w:pStyle w:val="674"/>
        <w:ind w:firstLine="708"/>
        <w:jc w:val="both"/>
        <w:rPr>
          <w:rFonts w:ascii="Times New Roman" w:hAnsi="Times New Roman" w:cs="Times New Roman"/>
          <w:sz w:val="24"/>
          <w:szCs w:val="24"/>
          <w:lang w:val="uk-UA"/>
        </w:rPr>
      </w:pPr>
      <w:r/>
      <w:bookmarkStart w:id="7" w:name="n311"/>
      <w:r/>
      <w:bookmarkEnd w:id="7"/>
      <w:r>
        <w:rPr>
          <w:rFonts w:ascii="Times New Roman" w:hAnsi="Times New Roman" w:cs="Times New Roman"/>
          <w:sz w:val="24"/>
          <w:szCs w:val="24"/>
          <w:lang w:val="uk-UA"/>
        </w:rPr>
        <w:t xml:space="preserve">3) виконання ремонтних робіт з усунення пошкодження телекомунікаційних мереж, профілактичних, планових ремонтних або інших робіт, виконання яких унеможливлює надання послуг;</w:t>
      </w:r>
      <w:r/>
    </w:p>
    <w:p>
      <w:pPr>
        <w:pStyle w:val="674"/>
        <w:ind w:firstLine="708"/>
        <w:jc w:val="both"/>
        <w:rPr>
          <w:rFonts w:ascii="Times New Roman" w:hAnsi="Times New Roman" w:cs="Times New Roman"/>
          <w:sz w:val="24"/>
          <w:szCs w:val="24"/>
          <w:lang w:val="uk-UA"/>
        </w:rPr>
      </w:pPr>
      <w:r/>
      <w:bookmarkStart w:id="8" w:name="n312"/>
      <w:r/>
      <w:bookmarkStart w:id="9" w:name="n313"/>
      <w:r/>
      <w:bookmarkEnd w:id="8"/>
      <w:r/>
      <w:bookmarkEnd w:id="9"/>
      <w:r>
        <w:rPr>
          <w:rFonts w:ascii="Times New Roman" w:hAnsi="Times New Roman" w:cs="Times New Roman"/>
          <w:sz w:val="24"/>
          <w:szCs w:val="24"/>
          <w:lang w:val="uk-UA"/>
        </w:rPr>
        <w:t xml:space="preserve">4</w:t>
      </w:r>
      <w:r>
        <w:rPr>
          <w:rFonts w:ascii="Times New Roman" w:hAnsi="Times New Roman" w:cs="Times New Roman"/>
          <w:sz w:val="24"/>
          <w:szCs w:val="24"/>
          <w:lang w:val="uk-UA"/>
        </w:rPr>
        <w:t xml:space="preserve">) виявлення несанкціонованого втручання споживача в роботу та/або використання телекомунікаційних мереж оператора або технічних засобів телекомунікацій провайдера;</w:t>
      </w:r>
      <w:r/>
    </w:p>
    <w:p>
      <w:pPr>
        <w:pStyle w:val="674"/>
        <w:ind w:firstLine="708"/>
        <w:jc w:val="both"/>
        <w:rPr>
          <w:rFonts w:ascii="Times New Roman" w:hAnsi="Times New Roman" w:cs="Times New Roman"/>
          <w:sz w:val="24"/>
          <w:szCs w:val="24"/>
          <w:lang w:val="uk-UA"/>
        </w:rPr>
      </w:pPr>
      <w:r/>
      <w:bookmarkStart w:id="10" w:name="n314"/>
      <w:r/>
      <w:bookmarkEnd w:id="10"/>
      <w:r>
        <w:rPr>
          <w:rFonts w:ascii="Times New Roman" w:hAnsi="Times New Roman" w:cs="Times New Roman"/>
          <w:sz w:val="24"/>
          <w:szCs w:val="24"/>
          <w:lang w:val="uk-UA"/>
        </w:rPr>
        <w:t xml:space="preserve">5</w:t>
      </w:r>
      <w:r>
        <w:rPr>
          <w:rFonts w:ascii="Times New Roman" w:hAnsi="Times New Roman" w:cs="Times New Roman"/>
          <w:sz w:val="24"/>
          <w:szCs w:val="24"/>
          <w:lang w:val="uk-UA"/>
        </w:rPr>
        <w:t xml:space="preserve">) встановлення факту розсилання споживачем спаму (на строк, визначений договором).</w:t>
      </w:r>
      <w:r/>
    </w:p>
    <w:p>
      <w:pPr>
        <w:pStyle w:val="674"/>
        <w:ind w:firstLine="708"/>
        <w:jc w:val="both"/>
        <w:rPr>
          <w:rFonts w:ascii="Times New Roman" w:hAnsi="Times New Roman" w:cs="Times New Roman"/>
          <w:sz w:val="24"/>
          <w:szCs w:val="24"/>
          <w:lang w:val="uk-UA"/>
        </w:rPr>
      </w:pPr>
      <w:r/>
      <w:bookmarkStart w:id="11" w:name="n315"/>
      <w:r/>
      <w:bookmarkEnd w:id="11"/>
      <w:r>
        <w:rPr>
          <w:rFonts w:ascii="Times New Roman" w:hAnsi="Times New Roman" w:cs="Times New Roman"/>
          <w:sz w:val="24"/>
          <w:szCs w:val="24"/>
          <w:lang w:val="uk-UA"/>
        </w:rPr>
        <w:t xml:space="preserve">7</w:t>
      </w:r>
      <w:r>
        <w:rPr>
          <w:rFonts w:ascii="Times New Roman" w:hAnsi="Times New Roman" w:cs="Times New Roman"/>
          <w:sz w:val="24"/>
          <w:szCs w:val="24"/>
          <w:lang w:val="uk-UA"/>
        </w:rPr>
        <w:t xml:space="preserve">.2. </w:t>
      </w:r>
      <w:r>
        <w:rPr>
          <w:rFonts w:ascii="Times New Roman" w:hAnsi="Times New Roman" w:cs="Times New Roman"/>
          <w:sz w:val="24"/>
          <w:szCs w:val="24"/>
          <w:lang w:val="uk-UA"/>
        </w:rPr>
        <w:t xml:space="preserve">Тимчасове припинення надання послуг здійснюється до усунення причин, що призвели до цього, на строк, визначений договором та законодавством.</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w:t>
      </w:r>
      <w:r>
        <w:rPr>
          <w:rFonts w:ascii="Times New Roman" w:hAnsi="Times New Roman" w:cs="Times New Roman"/>
          <w:sz w:val="24"/>
          <w:szCs w:val="24"/>
          <w:lang w:val="uk-UA"/>
        </w:rPr>
        <w:t xml:space="preserve">.3. </w:t>
      </w:r>
      <w:r>
        <w:rPr>
          <w:rFonts w:ascii="Times New Roman" w:hAnsi="Times New Roman" w:cs="Times New Roman"/>
          <w:sz w:val="24"/>
          <w:szCs w:val="24"/>
          <w:lang w:val="uk-UA"/>
        </w:rPr>
        <w:t xml:space="preserve">Після погашення споживачем заборгованості з оплати послуг, надання яких тимчасово припинено, </w:t>
      </w:r>
      <w:r>
        <w:rPr>
          <w:rFonts w:ascii="Times New Roman" w:hAnsi="Times New Roman" w:cs="Times New Roman"/>
          <w:sz w:val="24"/>
          <w:szCs w:val="24"/>
          <w:lang w:val="uk-UA"/>
        </w:rPr>
        <w:t xml:space="preserve">чи усунення інших причин тимчасового припинення надання послуг, О</w:t>
      </w:r>
      <w:r>
        <w:rPr>
          <w:rFonts w:ascii="Times New Roman" w:hAnsi="Times New Roman" w:cs="Times New Roman"/>
          <w:sz w:val="24"/>
          <w:szCs w:val="24"/>
          <w:lang w:val="uk-UA"/>
        </w:rPr>
        <w:t xml:space="preserve">ператор</w:t>
      </w:r>
      <w:r>
        <w:rPr>
          <w:rFonts w:ascii="Times New Roman" w:hAnsi="Times New Roman" w:cs="Times New Roman"/>
          <w:sz w:val="24"/>
          <w:szCs w:val="24"/>
          <w:lang w:val="uk-UA"/>
        </w:rPr>
        <w:t xml:space="preserve">/</w:t>
      </w:r>
      <w:r>
        <w:rPr>
          <w:rFonts w:ascii="Times New Roman" w:hAnsi="Times New Roman" w:cs="Times New Roman"/>
          <w:sz w:val="24"/>
          <w:szCs w:val="24"/>
          <w:lang w:val="uk-UA"/>
        </w:rPr>
        <w:t xml:space="preserve">провайдер протягом однієї години, а у разі відсутності можливості</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в строк, що</w:t>
      </w:r>
      <w:r>
        <w:rPr>
          <w:rFonts w:ascii="Times New Roman" w:hAnsi="Times New Roman" w:cs="Times New Roman"/>
          <w:sz w:val="24"/>
          <w:szCs w:val="24"/>
          <w:lang w:val="uk-UA"/>
        </w:rPr>
        <w:t xml:space="preserve"> не перевищує двох робочих днів</w:t>
      </w:r>
      <w:r>
        <w:rPr>
          <w:rFonts w:ascii="Times New Roman" w:hAnsi="Times New Roman" w:cs="Times New Roman"/>
          <w:sz w:val="24"/>
          <w:szCs w:val="24"/>
          <w:lang w:val="uk-UA"/>
        </w:rPr>
        <w:t xml:space="preserve">, відновлює надання послуг.</w:t>
      </w:r>
      <w:r/>
    </w:p>
    <w:p>
      <w:pPr>
        <w:pStyle w:val="674"/>
        <w:ind w:firstLine="708"/>
        <w:jc w:val="both"/>
        <w:rPr>
          <w:rFonts w:ascii="Times New Roman" w:hAnsi="Times New Roman" w:cs="Times New Roman"/>
          <w:sz w:val="24"/>
          <w:szCs w:val="24"/>
          <w:lang w:val="uk-UA"/>
        </w:rPr>
      </w:pPr>
      <w:r/>
      <w:bookmarkStart w:id="12" w:name="n318"/>
      <w:r/>
      <w:bookmarkEnd w:id="12"/>
      <w:r>
        <w:rPr>
          <w:rFonts w:ascii="Times New Roman" w:hAnsi="Times New Roman" w:cs="Times New Roman"/>
          <w:sz w:val="24"/>
          <w:szCs w:val="24"/>
          <w:lang w:val="uk-UA"/>
        </w:rPr>
        <w:t xml:space="preserve">7</w:t>
      </w:r>
      <w:r>
        <w:rPr>
          <w:rFonts w:ascii="Times New Roman" w:hAnsi="Times New Roman" w:cs="Times New Roman"/>
          <w:sz w:val="24"/>
          <w:szCs w:val="24"/>
          <w:lang w:val="uk-UA"/>
        </w:rPr>
        <w:t xml:space="preserve">.4. </w:t>
      </w:r>
      <w:r>
        <w:rPr>
          <w:rFonts w:ascii="Times New Roman" w:hAnsi="Times New Roman" w:cs="Times New Roman"/>
          <w:sz w:val="24"/>
          <w:szCs w:val="24"/>
          <w:lang w:val="uk-UA"/>
        </w:rPr>
        <w:t xml:space="preserve">Для прискорення відновлення надання послуг абонент може особисто повідомити службі розрахунків про проведену оплату, зазначивши місце, дату, суму сплачених коштів і номер розрахункового документа.</w:t>
      </w:r>
      <w:r/>
    </w:p>
    <w:p>
      <w:pPr>
        <w:pStyle w:val="674"/>
        <w:ind w:firstLine="708"/>
        <w:jc w:val="both"/>
        <w:rPr>
          <w:rFonts w:ascii="Times New Roman" w:hAnsi="Times New Roman" w:cs="Times New Roman"/>
          <w:sz w:val="24"/>
          <w:szCs w:val="24"/>
          <w:lang w:val="uk-UA"/>
        </w:rPr>
      </w:pPr>
      <w:r/>
      <w:bookmarkStart w:id="13" w:name="n319"/>
      <w:r/>
      <w:bookmarkEnd w:id="13"/>
      <w:r>
        <w:rPr>
          <w:rFonts w:ascii="Times New Roman" w:hAnsi="Times New Roman" w:cs="Times New Roman"/>
          <w:sz w:val="24"/>
          <w:szCs w:val="24"/>
          <w:lang w:val="uk-UA"/>
        </w:rPr>
        <w:t xml:space="preserve">7</w:t>
      </w:r>
      <w:r>
        <w:rPr>
          <w:rFonts w:ascii="Times New Roman" w:hAnsi="Times New Roman" w:cs="Times New Roman"/>
          <w:sz w:val="24"/>
          <w:szCs w:val="24"/>
          <w:lang w:val="uk-UA"/>
        </w:rPr>
        <w:t xml:space="preserve">.5. </w:t>
      </w:r>
      <w:r>
        <w:rPr>
          <w:rFonts w:ascii="Times New Roman" w:hAnsi="Times New Roman" w:cs="Times New Roman"/>
          <w:sz w:val="24"/>
          <w:szCs w:val="24"/>
          <w:lang w:val="uk-UA"/>
        </w:rPr>
        <w:t xml:space="preserve">За час, протягом якого послуги не надавалися з вини абонента, абонентна плата нараховується в повному обсязі, якщо інше не передбачено договором.</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w:t>
      </w:r>
      <w:r>
        <w:rPr>
          <w:rFonts w:ascii="Times New Roman" w:hAnsi="Times New Roman" w:cs="Times New Roman"/>
          <w:sz w:val="24"/>
          <w:szCs w:val="24"/>
          <w:lang w:val="uk-UA"/>
        </w:rPr>
        <w:t xml:space="preserve">.6. Припинення надання послуг </w:t>
      </w:r>
      <w:r>
        <w:rPr>
          <w:rFonts w:ascii="Times New Roman" w:hAnsi="Times New Roman" w:cs="Times New Roman"/>
          <w:sz w:val="24"/>
          <w:szCs w:val="24"/>
          <w:lang w:val="uk-UA"/>
        </w:rPr>
        <w:t xml:space="preserve">(послуги) може здійснюватися оператором, провайдером у разі припинення відповідно до законодавства дії договору, в тому числі його дострокового розірвання, або внесення до договору змін щодо припинення надання однієї чи кількох послуг, замовлених абонентом</w:t>
      </w:r>
      <w:r>
        <w:rPr>
          <w:rFonts w:ascii="Times New Roman" w:hAnsi="Times New Roman" w:cs="Times New Roman"/>
          <w:sz w:val="24"/>
          <w:szCs w:val="24"/>
          <w:lang w:val="uk-UA"/>
        </w:rPr>
        <w:t xml:space="preserve">, а також</w:t>
      </w:r>
      <w:r>
        <w:rPr>
          <w:rFonts w:ascii="Times New Roman" w:hAnsi="Times New Roman" w:cs="Times New Roman"/>
          <w:sz w:val="24"/>
          <w:szCs w:val="24"/>
          <w:lang w:val="uk-UA"/>
        </w:rPr>
        <w:t xml:space="preserve">:</w:t>
      </w:r>
      <w:r/>
    </w:p>
    <w:p>
      <w:pPr>
        <w:pStyle w:val="674"/>
        <w:ind w:firstLine="708"/>
        <w:jc w:val="both"/>
        <w:rPr>
          <w:rFonts w:ascii="Times New Roman" w:hAnsi="Times New Roman" w:cs="Times New Roman"/>
          <w:sz w:val="24"/>
          <w:szCs w:val="24"/>
          <w:lang w:val="uk-UA"/>
        </w:rPr>
      </w:pPr>
      <w:r/>
      <w:bookmarkStart w:id="14" w:name="n322"/>
      <w:r/>
      <w:bookmarkEnd w:id="14"/>
      <w:r>
        <w:rPr>
          <w:rFonts w:ascii="Times New Roman" w:hAnsi="Times New Roman" w:cs="Times New Roman"/>
          <w:sz w:val="24"/>
          <w:szCs w:val="24"/>
          <w:lang w:val="uk-UA"/>
        </w:rPr>
        <w:t xml:space="preserve">1) за письмовою заявою абонент</w:t>
      </w:r>
      <w:r>
        <w:rPr>
          <w:rFonts w:ascii="Times New Roman" w:hAnsi="Times New Roman" w:cs="Times New Roman"/>
          <w:sz w:val="24"/>
          <w:szCs w:val="24"/>
          <w:lang w:val="uk-UA"/>
        </w:rPr>
        <w:t xml:space="preserve">а;</w:t>
      </w:r>
      <w:r/>
    </w:p>
    <w:p>
      <w:pPr>
        <w:pStyle w:val="674"/>
        <w:ind w:firstLine="708"/>
        <w:jc w:val="both"/>
        <w:rPr>
          <w:rFonts w:ascii="Times New Roman" w:hAnsi="Times New Roman" w:cs="Times New Roman"/>
          <w:sz w:val="24"/>
          <w:szCs w:val="24"/>
          <w:lang w:val="uk-UA"/>
        </w:rPr>
      </w:pPr>
      <w:r/>
      <w:bookmarkStart w:id="15" w:name="n849"/>
      <w:r/>
      <w:bookmarkStart w:id="16" w:name="n323"/>
      <w:r/>
      <w:bookmarkEnd w:id="15"/>
      <w:r/>
      <w:bookmarkEnd w:id="16"/>
      <w:r>
        <w:rPr>
          <w:rFonts w:ascii="Times New Roman" w:hAnsi="Times New Roman" w:cs="Times New Roman"/>
          <w:sz w:val="24"/>
          <w:szCs w:val="24"/>
          <w:lang w:val="uk-UA"/>
        </w:rPr>
        <w:t xml:space="preserve">2) за ініціативою </w:t>
      </w:r>
      <w:r>
        <w:rPr>
          <w:rFonts w:ascii="Times New Roman" w:hAnsi="Times New Roman" w:cs="Times New Roman"/>
          <w:sz w:val="24"/>
          <w:szCs w:val="24"/>
          <w:lang w:val="uk-UA"/>
        </w:rPr>
        <w:t xml:space="preserve">О</w:t>
      </w:r>
      <w:r>
        <w:rPr>
          <w:rFonts w:ascii="Times New Roman" w:hAnsi="Times New Roman" w:cs="Times New Roman"/>
          <w:sz w:val="24"/>
          <w:szCs w:val="24"/>
          <w:lang w:val="uk-UA"/>
        </w:rPr>
        <w:t xml:space="preserve">ператора у разі:</w:t>
      </w:r>
      <w:r/>
    </w:p>
    <w:p>
      <w:pPr>
        <w:pStyle w:val="674"/>
        <w:numPr>
          <w:ilvl w:val="0"/>
          <w:numId w:val="31"/>
        </w:numPr>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непогашення заборгованості з оплати послуг у строк, зазначений у попередженні оператора, провайдера;</w:t>
      </w:r>
      <w:r/>
    </w:p>
    <w:p>
      <w:pPr>
        <w:pStyle w:val="674"/>
        <w:numPr>
          <w:ilvl w:val="0"/>
          <w:numId w:val="31"/>
        </w:numPr>
        <w:ind w:left="0" w:firstLine="426"/>
        <w:jc w:val="both"/>
        <w:rPr>
          <w:rFonts w:ascii="Times New Roman" w:hAnsi="Times New Roman" w:cs="Times New Roman"/>
          <w:sz w:val="24"/>
          <w:szCs w:val="24"/>
          <w:lang w:val="uk-UA"/>
        </w:rPr>
      </w:pPr>
      <w:r/>
      <w:bookmarkStart w:id="17" w:name="n325"/>
      <w:r/>
      <w:bookmarkEnd w:id="17"/>
      <w:r>
        <w:rPr>
          <w:rFonts w:ascii="Times New Roman" w:hAnsi="Times New Roman" w:cs="Times New Roman"/>
          <w:sz w:val="24"/>
          <w:szCs w:val="24"/>
          <w:lang w:val="uk-UA"/>
        </w:rPr>
        <w:t xml:space="preserve">коли абонент протягом не менш як трьох місяців з моменту активації не користувався послугами</w:t>
      </w:r>
      <w:bookmarkStart w:id="18" w:name="n326"/>
      <w:r/>
      <w:bookmarkEnd w:id="18"/>
      <w:r>
        <w:rPr>
          <w:rFonts w:ascii="Times New Roman" w:hAnsi="Times New Roman" w:cs="Times New Roman"/>
          <w:sz w:val="24"/>
          <w:szCs w:val="24"/>
          <w:lang w:val="uk-UA"/>
        </w:rPr>
        <w:t xml:space="preserve">; </w:t>
      </w:r>
      <w:r/>
    </w:p>
    <w:p>
      <w:pPr>
        <w:pStyle w:val="674"/>
        <w:numPr>
          <w:ilvl w:val="0"/>
          <w:numId w:val="31"/>
        </w:numPr>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зафіксованого відповідно до законодавства факту порушення </w:t>
      </w:r>
      <w:r>
        <w:rPr>
          <w:rFonts w:ascii="Times New Roman" w:hAnsi="Times New Roman" w:cs="Times New Roman"/>
          <w:sz w:val="24"/>
          <w:szCs w:val="24"/>
          <w:lang w:val="uk-UA"/>
        </w:rPr>
        <w:t xml:space="preserve">Абонентом </w:t>
      </w:r>
      <w:r>
        <w:rPr>
          <w:rFonts w:ascii="Times New Roman" w:hAnsi="Times New Roman" w:cs="Times New Roman"/>
          <w:sz w:val="24"/>
          <w:szCs w:val="24"/>
          <w:lang w:val="uk-UA"/>
        </w:rPr>
        <w:t xml:space="preserve">вимог</w:t>
      </w:r>
      <w:r>
        <w:rPr>
          <w:rStyle w:val="679"/>
          <w:rFonts w:ascii="Times New Roman" w:hAnsi="Times New Roman" w:cs="Times New Roman"/>
          <w:sz w:val="24"/>
          <w:szCs w:val="24"/>
          <w:lang w:val="uk-UA"/>
        </w:rPr>
        <w:t xml:space="preserve"> </w:t>
      </w:r>
      <w:hyperlink r:id="rId12" w:tooltip="http://zakon5.rada.gov.ua/laws/show/295-2012-%D0%BF/print1443626786013891#n191" w:anchor="n191" w:history="1">
        <w:r>
          <w:rPr>
            <w:rStyle w:val="676"/>
            <w:rFonts w:ascii="Times New Roman" w:hAnsi="Times New Roman" w:cs="Times New Roman"/>
            <w:color w:val="auto"/>
            <w:sz w:val="24"/>
            <w:szCs w:val="24"/>
            <w:u w:val="none"/>
            <w:lang w:val="uk-UA"/>
          </w:rPr>
          <w:t xml:space="preserve">підпунктів 2-5</w:t>
        </w:r>
      </w:hyperlink>
      <w:r>
        <w:rPr>
          <w:rFonts w:ascii="Times New Roman" w:hAnsi="Times New Roman" w:cs="Times New Roman"/>
          <w:sz w:val="24"/>
          <w:szCs w:val="24"/>
          <w:lang w:val="uk-UA"/>
        </w:rPr>
        <w:t xml:space="preserve">,</w:t>
      </w:r>
      <w:r>
        <w:rPr>
          <w:rStyle w:val="679"/>
          <w:rFonts w:ascii="Times New Roman" w:hAnsi="Times New Roman" w:cs="Times New Roman"/>
          <w:sz w:val="24"/>
          <w:szCs w:val="24"/>
          <w:lang w:val="uk-UA"/>
        </w:rPr>
        <w:t xml:space="preserve"> </w:t>
      </w:r>
      <w:hyperlink r:id="rId13" w:tooltip="http://zakon5.rada.gov.ua/laws/show/295-2012-%D0%BF/print1443626786013891#n198" w:anchor="n198" w:history="1">
        <w:r>
          <w:rPr>
            <w:rStyle w:val="676"/>
            <w:rFonts w:ascii="Times New Roman" w:hAnsi="Times New Roman" w:cs="Times New Roman"/>
            <w:color w:val="auto"/>
            <w:sz w:val="24"/>
            <w:szCs w:val="24"/>
            <w:u w:val="none"/>
            <w:lang w:val="uk-UA"/>
          </w:rPr>
          <w:t xml:space="preserve">9</w:t>
        </w:r>
      </w:hyperlink>
      <w:r>
        <w:rPr>
          <w:rFonts w:ascii="Times New Roman" w:hAnsi="Times New Roman" w:cs="Times New Roman"/>
          <w:sz w:val="24"/>
          <w:szCs w:val="24"/>
          <w:lang w:val="uk-UA"/>
        </w:rPr>
        <w:t xml:space="preserve">,</w:t>
      </w:r>
      <w:r>
        <w:rPr>
          <w:rStyle w:val="679"/>
          <w:rFonts w:ascii="Times New Roman" w:hAnsi="Times New Roman" w:cs="Times New Roman"/>
          <w:sz w:val="24"/>
          <w:szCs w:val="24"/>
          <w:lang w:val="uk-UA"/>
        </w:rPr>
        <w:t xml:space="preserve"> </w:t>
      </w:r>
      <w:hyperlink r:id="rId14" w:tooltip="http://zakon5.rada.gov.ua/laws/show/295-2012-%D0%BF/print1443626786013891#n202" w:anchor="n202" w:history="1">
        <w:r>
          <w:rPr>
            <w:rStyle w:val="676"/>
            <w:rFonts w:ascii="Times New Roman" w:hAnsi="Times New Roman" w:cs="Times New Roman"/>
            <w:color w:val="auto"/>
            <w:sz w:val="24"/>
            <w:szCs w:val="24"/>
            <w:u w:val="none"/>
            <w:lang w:val="uk-UA"/>
          </w:rPr>
          <w:t xml:space="preserve">13</w:t>
        </w:r>
      </w:hyperlink>
      <w:r>
        <w:rPr>
          <w:rStyle w:val="679"/>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і</w:t>
      </w:r>
      <w:r>
        <w:rPr>
          <w:rStyle w:val="679"/>
          <w:rFonts w:ascii="Times New Roman" w:hAnsi="Times New Roman" w:cs="Times New Roman"/>
          <w:sz w:val="24"/>
          <w:szCs w:val="24"/>
          <w:lang w:val="uk-UA"/>
        </w:rPr>
        <w:t xml:space="preserve"> </w:t>
      </w:r>
      <w:hyperlink r:id="rId15" w:tooltip="http://zakon5.rada.gov.ua/laws/show/295-2012-%D0%BF/print1443626786013891#n203" w:anchor="n203" w:history="1">
        <w:r>
          <w:rPr>
            <w:rStyle w:val="676"/>
            <w:rFonts w:ascii="Times New Roman" w:hAnsi="Times New Roman" w:cs="Times New Roman"/>
            <w:color w:val="auto"/>
            <w:sz w:val="24"/>
            <w:szCs w:val="24"/>
            <w:u w:val="none"/>
            <w:lang w:val="uk-UA"/>
          </w:rPr>
          <w:t xml:space="preserve">14 пункту 36</w:t>
        </w:r>
      </w:hyperlink>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Правил</w:t>
      </w:r>
      <w:r>
        <w:rPr>
          <w:rFonts w:ascii="Times New Roman" w:hAnsi="Times New Roman" w:cs="Times New Roman"/>
          <w:sz w:val="24"/>
          <w:szCs w:val="24"/>
          <w:lang w:val="uk-UA"/>
        </w:rPr>
        <w:t xml:space="preserve"> надання та отримання телекомунікаційних послуг, затверджених постановою Кабінету Міністрів України від 11.04.2012р. №295</w:t>
      </w:r>
      <w:r>
        <w:rPr>
          <w:rFonts w:ascii="Times New Roman" w:hAnsi="Times New Roman" w:cs="Times New Roman"/>
          <w:sz w:val="24"/>
          <w:szCs w:val="24"/>
          <w:lang w:val="uk-UA"/>
        </w:rPr>
        <w:t xml:space="preserve">;</w:t>
      </w:r>
      <w:r/>
    </w:p>
    <w:p>
      <w:pPr>
        <w:pStyle w:val="674"/>
        <w:numPr>
          <w:ilvl w:val="0"/>
          <w:numId w:val="31"/>
        </w:numPr>
        <w:ind w:left="0" w:firstLine="426"/>
        <w:jc w:val="both"/>
        <w:rPr>
          <w:rFonts w:ascii="Times New Roman" w:hAnsi="Times New Roman" w:cs="Times New Roman"/>
          <w:sz w:val="24"/>
          <w:szCs w:val="24"/>
          <w:lang w:val="uk-UA"/>
        </w:rPr>
      </w:pPr>
      <w:r/>
      <w:bookmarkStart w:id="19" w:name="n327"/>
      <w:r/>
      <w:bookmarkEnd w:id="19"/>
      <w:r>
        <w:rPr>
          <w:rFonts w:ascii="Times New Roman" w:hAnsi="Times New Roman" w:cs="Times New Roman"/>
          <w:sz w:val="24"/>
          <w:szCs w:val="24"/>
          <w:lang w:val="uk-UA"/>
        </w:rPr>
        <w:t xml:space="preserve">порушення умов договору</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у випадках і </w:t>
      </w:r>
      <w:r>
        <w:rPr>
          <w:rFonts w:ascii="Times New Roman" w:hAnsi="Times New Roman" w:cs="Times New Roman"/>
          <w:sz w:val="24"/>
          <w:szCs w:val="24"/>
          <w:lang w:val="uk-UA"/>
        </w:rPr>
        <w:t xml:space="preserve">в </w:t>
      </w:r>
      <w:r>
        <w:rPr>
          <w:rFonts w:ascii="Times New Roman" w:hAnsi="Times New Roman" w:cs="Times New Roman"/>
          <w:sz w:val="24"/>
          <w:szCs w:val="24"/>
          <w:lang w:val="uk-UA"/>
        </w:rPr>
        <w:t xml:space="preserve">порядку, визначених договором відповідно до </w:t>
      </w:r>
      <w:r>
        <w:rPr>
          <w:rFonts w:ascii="Times New Roman" w:hAnsi="Times New Roman" w:cs="Times New Roman"/>
          <w:sz w:val="24"/>
          <w:szCs w:val="24"/>
          <w:lang w:val="uk-UA"/>
        </w:rPr>
        <w:t xml:space="preserve">чинного </w:t>
      </w:r>
      <w:r>
        <w:rPr>
          <w:rFonts w:ascii="Times New Roman" w:hAnsi="Times New Roman" w:cs="Times New Roman"/>
          <w:sz w:val="24"/>
          <w:szCs w:val="24"/>
          <w:lang w:val="uk-UA"/>
        </w:rPr>
        <w:t xml:space="preserve">законодавства;</w:t>
      </w:r>
      <w:r/>
    </w:p>
    <w:p>
      <w:pPr>
        <w:pStyle w:val="674"/>
        <w:numPr>
          <w:ilvl w:val="0"/>
          <w:numId w:val="31"/>
        </w:numPr>
        <w:ind w:left="0" w:firstLine="426"/>
        <w:jc w:val="both"/>
        <w:rPr>
          <w:rFonts w:ascii="Times New Roman" w:hAnsi="Times New Roman" w:cs="Times New Roman"/>
          <w:sz w:val="24"/>
          <w:szCs w:val="24"/>
          <w:lang w:val="uk-UA"/>
        </w:rPr>
      </w:pPr>
      <w:r/>
      <w:bookmarkStart w:id="20" w:name="n328"/>
      <w:r/>
      <w:bookmarkEnd w:id="20"/>
      <w:r>
        <w:rPr>
          <w:rFonts w:ascii="Times New Roman" w:hAnsi="Times New Roman" w:cs="Times New Roman"/>
          <w:sz w:val="24"/>
          <w:szCs w:val="24"/>
          <w:lang w:val="uk-UA"/>
        </w:rPr>
        <w:t xml:space="preserve">припинення </w:t>
      </w:r>
      <w:r>
        <w:rPr>
          <w:rFonts w:ascii="Times New Roman" w:hAnsi="Times New Roman" w:cs="Times New Roman"/>
          <w:sz w:val="24"/>
          <w:szCs w:val="24"/>
          <w:lang w:val="uk-UA"/>
        </w:rPr>
        <w:t xml:space="preserve">Оператором </w:t>
      </w:r>
      <w:r>
        <w:rPr>
          <w:rFonts w:ascii="Times New Roman" w:hAnsi="Times New Roman" w:cs="Times New Roman"/>
          <w:sz w:val="24"/>
          <w:szCs w:val="24"/>
          <w:lang w:val="uk-UA"/>
        </w:rPr>
        <w:t xml:space="preserve">діяльності з надання послуг </w:t>
      </w:r>
      <w:r>
        <w:rPr>
          <w:rFonts w:ascii="Times New Roman" w:hAnsi="Times New Roman" w:cs="Times New Roman"/>
          <w:sz w:val="24"/>
          <w:szCs w:val="24"/>
          <w:lang w:val="uk-UA"/>
        </w:rPr>
        <w:t xml:space="preserve">з попередженням</w:t>
      </w:r>
      <w:r>
        <w:rPr>
          <w:rFonts w:ascii="Times New Roman" w:hAnsi="Times New Roman" w:cs="Times New Roman"/>
          <w:sz w:val="24"/>
          <w:szCs w:val="24"/>
          <w:lang w:val="uk-UA"/>
        </w:rPr>
        <w:t xml:space="preserve"> споживачів не пізніше ніж за три місяці до припинення.</w:t>
      </w:r>
      <w:r/>
    </w:p>
    <w:p>
      <w:pPr>
        <w:pStyle w:val="674"/>
        <w:jc w:val="both"/>
        <w:rPr>
          <w:rFonts w:ascii="Times New Roman" w:hAnsi="Times New Roman" w:cs="Times New Roman"/>
          <w:b/>
          <w:sz w:val="24"/>
          <w:szCs w:val="24"/>
          <w:lang w:val="uk-UA"/>
        </w:rPr>
      </w:pPr>
      <w:r>
        <w:rPr>
          <w:rFonts w:ascii="Times New Roman" w:hAnsi="Times New Roman" w:cs="Times New Roman"/>
          <w:b/>
          <w:sz w:val="24"/>
          <w:szCs w:val="24"/>
          <w:lang w:val="uk-UA"/>
        </w:rPr>
      </w:r>
      <w:r/>
    </w:p>
    <w:p>
      <w:pPr>
        <w:jc w:val="center"/>
        <w:spacing w:after="0" w:line="0" w:lineRule="atLeast"/>
        <w:tabs>
          <w:tab w:val="left" w:pos="3742" w:leader="none"/>
        </w:tabs>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 xml:space="preserve">8</w:t>
      </w:r>
      <w:r>
        <w:rPr>
          <w:rFonts w:ascii="Times New Roman" w:hAnsi="Times New Roman" w:eastAsia="Times New Roman" w:cs="Times New Roman"/>
          <w:b/>
          <w:sz w:val="24"/>
          <w:szCs w:val="24"/>
          <w:lang w:val="uk-UA"/>
        </w:rPr>
        <w:t xml:space="preserve">. Відповідальність сторін</w:t>
      </w:r>
      <w:r/>
    </w:p>
    <w:p>
      <w:pPr>
        <w:jc w:val="center"/>
        <w:spacing w:after="0" w:line="0" w:lineRule="atLeast"/>
        <w:tabs>
          <w:tab w:val="left" w:pos="3742" w:leader="none"/>
        </w:tabs>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w:t>
      </w:r>
      <w:r>
        <w:rPr>
          <w:rFonts w:ascii="Times New Roman" w:hAnsi="Times New Roman" w:cs="Times New Roman"/>
          <w:sz w:val="24"/>
          <w:szCs w:val="24"/>
          <w:lang w:val="uk-UA"/>
        </w:rPr>
        <w:t xml:space="preserve">.1. </w:t>
      </w:r>
      <w:r>
        <w:rPr>
          <w:rFonts w:ascii="Times New Roman" w:hAnsi="Times New Roman" w:cs="Times New Roman"/>
          <w:sz w:val="24"/>
          <w:szCs w:val="24"/>
          <w:lang w:val="uk-UA"/>
        </w:rPr>
        <w:t xml:space="preserve">Сторони звільняються від відповідальності за часткове чи повне невиконання зобов'язань за Договором, якщо воно з'явилося внаслідок </w:t>
      </w:r>
      <w:r>
        <w:rPr>
          <w:rFonts w:ascii="Times New Roman" w:hAnsi="Times New Roman" w:cs="Times New Roman"/>
          <w:sz w:val="24"/>
          <w:szCs w:val="24"/>
          <w:lang w:val="uk-UA"/>
        </w:rPr>
        <w:t xml:space="preserve">дії непереборної сили чи незалежних від них </w:t>
      </w:r>
      <w:r>
        <w:rPr>
          <w:rFonts w:ascii="Times New Roman" w:hAnsi="Times New Roman" w:cs="Times New Roman"/>
          <w:sz w:val="24"/>
          <w:szCs w:val="24"/>
          <w:lang w:val="uk-UA"/>
        </w:rPr>
        <w:t xml:space="preserve">обставин (стихійного лиха, землетрусу,</w:t>
      </w:r>
      <w:r>
        <w:rPr>
          <w:rFonts w:ascii="Times New Roman" w:hAnsi="Times New Roman" w:cs="Times New Roman"/>
          <w:sz w:val="24"/>
          <w:szCs w:val="24"/>
          <w:lang w:val="uk-UA"/>
        </w:rPr>
        <w:t xml:space="preserve"> повені, іншого </w:t>
      </w:r>
      <w:r>
        <w:rPr>
          <w:rFonts w:ascii="Times New Roman" w:hAnsi="Times New Roman" w:cs="Times New Roman"/>
          <w:sz w:val="24"/>
          <w:szCs w:val="24"/>
          <w:lang w:val="uk-UA"/>
        </w:rPr>
        <w:t xml:space="preserve">стихійного лиха, надзвичайної ситуації, введення надзвичайного чи воєнного стану</w:t>
      </w:r>
      <w:r>
        <w:rPr>
          <w:rFonts w:ascii="Times New Roman" w:hAnsi="Times New Roman" w:cs="Times New Roman"/>
          <w:sz w:val="24"/>
          <w:szCs w:val="24"/>
          <w:lang w:val="uk-UA"/>
        </w:rPr>
        <w:t xml:space="preserve">,</w:t>
      </w:r>
      <w:r>
        <w:rPr>
          <w:rFonts w:ascii="Times New Roman" w:hAnsi="Times New Roman" w:cs="Times New Roman"/>
          <w:sz w:val="24"/>
          <w:szCs w:val="24"/>
          <w:lang w:val="uk-UA"/>
        </w:rPr>
        <w:t xml:space="preserve"> зміни законодавства тощо), що знаходяться поза контролем Сторін, і якщо ці обставини безпосередньо вплинули на виконання даного Договору. </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Терміни виконання зобов'язань Сторонами за даним Договором переносяться відповідно до часу, протягом якого діяли зазначені обставини.</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w:t>
      </w:r>
      <w:r>
        <w:rPr>
          <w:rFonts w:ascii="Times New Roman" w:hAnsi="Times New Roman" w:cs="Times New Roman"/>
          <w:sz w:val="24"/>
          <w:szCs w:val="24"/>
          <w:lang w:val="uk-UA"/>
        </w:rPr>
        <w:t xml:space="preserve">.2. </w:t>
      </w:r>
      <w:r>
        <w:rPr>
          <w:rFonts w:ascii="Times New Roman" w:hAnsi="Times New Roman" w:cs="Times New Roman"/>
          <w:sz w:val="24"/>
          <w:szCs w:val="24"/>
          <w:lang w:val="uk-UA"/>
        </w:rPr>
        <w:t xml:space="preserve">Сторони несуть взаємну відповідальність за невиконання чи неналежне виконання зобов'язань за цим Договором</w:t>
      </w:r>
      <w:r>
        <w:rPr>
          <w:rFonts w:ascii="Times New Roman" w:hAnsi="Times New Roman" w:cs="Times New Roman"/>
          <w:sz w:val="24"/>
          <w:szCs w:val="24"/>
          <w:lang w:val="uk-UA"/>
        </w:rPr>
        <w:t xml:space="preserve"> відповідно до його умов</w:t>
      </w:r>
      <w:r>
        <w:rPr>
          <w:rFonts w:ascii="Times New Roman" w:hAnsi="Times New Roman" w:cs="Times New Roman"/>
          <w:sz w:val="24"/>
          <w:szCs w:val="24"/>
          <w:lang w:val="uk-UA"/>
        </w:rPr>
        <w:t xml:space="preserve">, а в частині, що не врегульована цим Договором – відповідно до норм діючого законодавства України.</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w:t>
      </w:r>
      <w:r>
        <w:rPr>
          <w:rFonts w:ascii="Times New Roman" w:hAnsi="Times New Roman" w:cs="Times New Roman"/>
          <w:sz w:val="24"/>
          <w:szCs w:val="24"/>
          <w:lang w:val="uk-UA"/>
        </w:rPr>
        <w:t xml:space="preserve">.3. </w:t>
      </w:r>
      <w:r>
        <w:rPr>
          <w:rFonts w:ascii="Times New Roman" w:hAnsi="Times New Roman" w:cs="Times New Roman"/>
          <w:sz w:val="24"/>
          <w:szCs w:val="24"/>
          <w:lang w:val="uk-UA"/>
        </w:rPr>
        <w:t xml:space="preserve">Оператор не контролює і не несе відповідальності за зміст, характер, вірогідність чи призначення інформації, прийнятої чи переданої Абонентом чи третьою особою через </w:t>
      </w:r>
      <w:r>
        <w:rPr>
          <w:rFonts w:ascii="Times New Roman" w:hAnsi="Times New Roman" w:cs="Times New Roman"/>
          <w:sz w:val="24"/>
          <w:szCs w:val="24"/>
          <w:lang w:val="uk-UA"/>
        </w:rPr>
        <w:t xml:space="preserve">мережу </w:t>
      </w:r>
      <w:r>
        <w:rPr>
          <w:rFonts w:ascii="Times New Roman" w:hAnsi="Times New Roman" w:cs="Times New Roman"/>
          <w:sz w:val="24"/>
          <w:szCs w:val="24"/>
          <w:lang w:val="uk-UA"/>
        </w:rPr>
        <w:t xml:space="preserve">Інтернет з використанням технічних засобів Абонента чи його реквізитів в </w:t>
      </w:r>
      <w:r>
        <w:rPr>
          <w:rFonts w:ascii="Times New Roman" w:hAnsi="Times New Roman" w:cs="Times New Roman"/>
          <w:sz w:val="24"/>
          <w:szCs w:val="24"/>
          <w:lang w:val="uk-UA"/>
        </w:rPr>
        <w:t xml:space="preserve">мережі </w:t>
      </w:r>
      <w:r>
        <w:rPr>
          <w:rFonts w:ascii="Times New Roman" w:hAnsi="Times New Roman" w:cs="Times New Roman"/>
          <w:sz w:val="24"/>
          <w:szCs w:val="24"/>
          <w:lang w:val="uk-UA"/>
        </w:rPr>
        <w:t xml:space="preserve">Інтернет. Оператор не надає ніяких гарантій, що стосуються будь-яких товарів чи послуг, що замовлялися чи отримувались з використанням послуг, передбачених Договором.</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w:t>
      </w:r>
      <w:r>
        <w:rPr>
          <w:rFonts w:ascii="Times New Roman" w:hAnsi="Times New Roman" w:cs="Times New Roman"/>
          <w:sz w:val="24"/>
          <w:szCs w:val="24"/>
          <w:lang w:val="uk-UA"/>
        </w:rPr>
        <w:t xml:space="preserve">.4. </w:t>
      </w:r>
      <w:r>
        <w:rPr>
          <w:rFonts w:ascii="Times New Roman" w:hAnsi="Times New Roman" w:cs="Times New Roman"/>
          <w:sz w:val="24"/>
          <w:szCs w:val="24"/>
          <w:lang w:val="uk-UA"/>
        </w:rPr>
        <w:t xml:space="preserve">Оператор не відповідає за якість функціонування окремих сегментів мере</w:t>
      </w:r>
      <w:r>
        <w:rPr>
          <w:rFonts w:ascii="Times New Roman" w:hAnsi="Times New Roman" w:cs="Times New Roman"/>
          <w:sz w:val="24"/>
          <w:szCs w:val="24"/>
          <w:lang w:val="uk-UA"/>
        </w:rPr>
        <w:t xml:space="preserve">жі Інтернет, що не входять до складу Мережі. Зазначена у тарифному плані, обраному Абонентом, інформаційна швидкість доступу в мережу Інтернет через Мережу гарантується тільки на ділянці від вузла з'єднання Мережі з магістральними каналами Інтернет до абон</w:t>
      </w:r>
      <w:r>
        <w:rPr>
          <w:rFonts w:ascii="Times New Roman" w:hAnsi="Times New Roman" w:cs="Times New Roman"/>
          <w:sz w:val="24"/>
          <w:szCs w:val="24"/>
          <w:lang w:val="uk-UA"/>
        </w:rPr>
        <w:t xml:space="preserve">ентської точки (це пов'язано з розходженнями в інформаційних швидкостях, з якими Інтернет- провайдери, що знаходяться поза контролем Оператора, забезпечують доступ до Інтернет- ресурсів). При виникненні претензій з боку Абонента, оформлених у письмовому ви</w:t>
      </w:r>
      <w:r>
        <w:rPr>
          <w:rFonts w:ascii="Times New Roman" w:hAnsi="Times New Roman" w:cs="Times New Roman"/>
          <w:sz w:val="24"/>
          <w:szCs w:val="24"/>
          <w:lang w:val="uk-UA"/>
        </w:rPr>
        <w:t xml:space="preserve">гля</w:t>
      </w:r>
      <w:r>
        <w:rPr>
          <w:rFonts w:ascii="Times New Roman" w:hAnsi="Times New Roman" w:cs="Times New Roman"/>
          <w:sz w:val="24"/>
          <w:szCs w:val="24"/>
          <w:lang w:val="uk-UA"/>
        </w:rPr>
        <w:t xml:space="preserve">ді і переданих Оператору </w:t>
      </w:r>
      <w:r>
        <w:rPr>
          <w:rFonts w:ascii="Times New Roman" w:hAnsi="Times New Roman" w:cs="Times New Roman"/>
          <w:sz w:val="24"/>
          <w:szCs w:val="24"/>
          <w:lang w:val="uk-UA"/>
        </w:rPr>
        <w:t xml:space="preserve">електронною поштою, </w:t>
      </w:r>
      <w:r>
        <w:rPr>
          <w:rFonts w:ascii="Times New Roman" w:hAnsi="Times New Roman" w:cs="Times New Roman"/>
          <w:sz w:val="24"/>
          <w:szCs w:val="24"/>
          <w:lang w:val="uk-UA"/>
        </w:rPr>
        <w:t xml:space="preserve">по факсу або особисто протягом 24 (двадцяти чотирьох) годин з моменту їхнього виникнення, Оператором проводяться відповідні виміри і, при необхідності, коригувальні роботи чи надаються докази нормального функціонування Мережі.</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w:t>
      </w:r>
      <w:r>
        <w:rPr>
          <w:rFonts w:ascii="Times New Roman" w:hAnsi="Times New Roman" w:cs="Times New Roman"/>
          <w:sz w:val="24"/>
          <w:szCs w:val="24"/>
          <w:lang w:val="uk-UA"/>
        </w:rPr>
        <w:t xml:space="preserve">.5. </w:t>
      </w:r>
      <w:r>
        <w:rPr>
          <w:rFonts w:ascii="Times New Roman" w:hAnsi="Times New Roman" w:cs="Times New Roman"/>
          <w:sz w:val="24"/>
          <w:szCs w:val="24"/>
          <w:lang w:val="uk-UA"/>
        </w:rPr>
        <w:t xml:space="preserve">Оператор не несе відповідальності за погіршення якості послуг, що відбулося внаслідок збою програмного забезпечення Абонента і/або устаткування Абонента, </w:t>
      </w:r>
      <w:r>
        <w:rPr>
          <w:rFonts w:ascii="Times New Roman" w:hAnsi="Times New Roman" w:cs="Times New Roman"/>
          <w:sz w:val="24"/>
          <w:szCs w:val="24"/>
          <w:lang w:val="uk-UA"/>
        </w:rPr>
        <w:t xml:space="preserve">крім випадків </w:t>
      </w:r>
      <w:r>
        <w:rPr>
          <w:rFonts w:ascii="Times New Roman" w:hAnsi="Times New Roman" w:cs="Times New Roman"/>
          <w:sz w:val="24"/>
          <w:szCs w:val="24"/>
          <w:lang w:val="uk-UA"/>
        </w:rPr>
        <w:t xml:space="preserve">якщо останнє знаходиться під прямим керуванням Оператора. У цьому випадку перерви в одержанні послуги не є перервою в її наданні і підлягає оплаті Абонентом.</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w:t>
      </w:r>
      <w:r>
        <w:rPr>
          <w:rFonts w:ascii="Times New Roman" w:hAnsi="Times New Roman" w:cs="Times New Roman"/>
          <w:sz w:val="24"/>
          <w:szCs w:val="24"/>
          <w:lang w:val="uk-UA"/>
        </w:rPr>
        <w:t xml:space="preserve">.</w:t>
      </w:r>
      <w:r>
        <w:rPr>
          <w:rFonts w:ascii="Times New Roman" w:hAnsi="Times New Roman" w:cs="Times New Roman"/>
          <w:sz w:val="24"/>
          <w:szCs w:val="24"/>
          <w:lang w:val="uk-UA"/>
        </w:rPr>
        <w:t xml:space="preserve">6</w:t>
      </w:r>
      <w:r>
        <w:rPr>
          <w:rFonts w:ascii="Times New Roman" w:hAnsi="Times New Roman" w:cs="Times New Roman"/>
          <w:sz w:val="24"/>
          <w:szCs w:val="24"/>
          <w:lang w:val="uk-UA"/>
        </w:rPr>
        <w:t xml:space="preserve">. Оператор не несе відповідальності перед споживачем за ненадання або неналежне надання послуг, також випадку:</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використання споживачем кінцевого обладнання чи програмного забезпечення, яке не відповідає вимогам законодавства України, є несумісним з мережею оператора або </w:t>
      </w:r>
      <w:r>
        <w:rPr>
          <w:rFonts w:ascii="Times New Roman" w:hAnsi="Times New Roman" w:cs="Times New Roman"/>
          <w:sz w:val="24"/>
          <w:szCs w:val="24"/>
          <w:lang w:val="uk-UA"/>
        </w:rPr>
        <w:t xml:space="preserve">використання кінцевого обладнання/програмного забезпечення з порушенням вимог інструкції виробника.</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несанкціонованого втручання у роботу телекомунікаційних мереж, пошкодження абонентської проводки або лінії, викрадення телекомунікаційного обладнання чи пошкодження зловмисниками лінійних та станційних споруд;</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дій Абонента, які виключають можливість надання або належне надання послуг.</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w:t>
      </w:r>
      <w:r>
        <w:rPr>
          <w:rFonts w:ascii="Times New Roman" w:hAnsi="Times New Roman" w:cs="Times New Roman"/>
          <w:sz w:val="24"/>
          <w:szCs w:val="24"/>
          <w:lang w:val="uk-UA"/>
        </w:rPr>
        <w:t xml:space="preserve">.</w:t>
      </w:r>
      <w:r>
        <w:rPr>
          <w:rFonts w:ascii="Times New Roman" w:hAnsi="Times New Roman" w:cs="Times New Roman"/>
          <w:sz w:val="24"/>
          <w:szCs w:val="24"/>
          <w:lang w:val="uk-UA"/>
        </w:rPr>
        <w:t xml:space="preserve">7</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Абонент несе повну матеріальну відповідальність: за втручання в роботу технічних засобів зв'язку і збереження інформації в Мережі чи мережі Інтернет, що безп</w:t>
      </w:r>
      <w:r>
        <w:rPr>
          <w:rFonts w:ascii="Times New Roman" w:hAnsi="Times New Roman" w:cs="Times New Roman"/>
          <w:sz w:val="24"/>
          <w:szCs w:val="24"/>
          <w:lang w:val="uk-UA"/>
        </w:rPr>
        <w:t xml:space="preserve">осередньо чи побічно вплинуло на якість надання послуг іншим користувачам мережі Інтернет; за нанесений збиток майновим чи немайновим правам юридичних чи фізичних осіб, незалежно від того, чи такі дії зроблені Абонентом або третіми особами з використанням </w:t>
      </w:r>
      <w:r>
        <w:rPr>
          <w:rFonts w:ascii="Times New Roman" w:hAnsi="Times New Roman" w:cs="Times New Roman"/>
          <w:sz w:val="24"/>
          <w:szCs w:val="24"/>
          <w:lang w:val="uk-UA"/>
        </w:rPr>
        <w:t xml:space="preserve">технічних засобів Абонента чи його реквізитів у мережі Інтернет та послуг, які надавалися за даним Договором; за збереженість устаткування, що належить Оператору і встановленого Оператором за Місцем надання Послуг Абоненту відповідно до п. 6.1.6 Договору. </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Оператор не несе відповідальності за пошкодження встановлених Абонентом приладів в насл</w:t>
      </w:r>
      <w:r>
        <w:rPr>
          <w:rFonts w:ascii="Times New Roman" w:hAnsi="Times New Roman" w:cs="Times New Roman"/>
          <w:sz w:val="24"/>
          <w:szCs w:val="24"/>
          <w:lang w:val="uk-UA"/>
        </w:rPr>
        <w:t xml:space="preserve">ідок впливу високої напруги, відсутності захисного заземлення, впливу зовнішніх факторів (води, бруду тощо), встановлення приладів у забруднених приміщеннях, експлуатації при зависокій температурі, а також в наслідок впливу природних явищ (блискавки тощо).</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w:t>
      </w:r>
      <w:r>
        <w:rPr>
          <w:rFonts w:ascii="Times New Roman" w:hAnsi="Times New Roman" w:cs="Times New Roman"/>
          <w:sz w:val="24"/>
          <w:szCs w:val="24"/>
          <w:lang w:val="uk-UA"/>
        </w:rPr>
        <w:t xml:space="preserve">.</w:t>
      </w:r>
      <w:r>
        <w:rPr>
          <w:rFonts w:ascii="Times New Roman" w:hAnsi="Times New Roman" w:cs="Times New Roman"/>
          <w:sz w:val="24"/>
          <w:szCs w:val="24"/>
          <w:lang w:val="uk-UA"/>
        </w:rPr>
        <w:t xml:space="preserve">8</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Оператор несе майнову відповідальність за невиконання зобов'язань за цим Договором відповідно до ст. 40 Закону України "Про телекомунікації";</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w:t>
      </w:r>
      <w:r>
        <w:rPr>
          <w:rFonts w:ascii="Times New Roman" w:hAnsi="Times New Roman" w:cs="Times New Roman"/>
          <w:sz w:val="24"/>
          <w:szCs w:val="24"/>
          <w:lang w:val="uk-UA"/>
        </w:rPr>
        <w:t xml:space="preserve">.9.</w:t>
      </w:r>
      <w:r>
        <w:rPr>
          <w:rFonts w:ascii="Times New Roman" w:hAnsi="Times New Roman" w:cs="Times New Roman"/>
          <w:sz w:val="24"/>
          <w:szCs w:val="24"/>
          <w:lang w:val="uk-UA"/>
        </w:rPr>
        <w:t xml:space="preserve"> Оператор забезпечує відповідний захист персональних даних Абонента та їх нерозповсюдження згідно з вимогами чинного законодавства України.</w:t>
      </w:r>
      <w:r/>
    </w:p>
    <w:p>
      <w:pPr>
        <w:pStyle w:val="674"/>
        <w:rPr>
          <w:lang w:val="uk-UA"/>
        </w:rPr>
      </w:pPr>
      <w:r>
        <w:rPr>
          <w:lang w:val="uk-UA"/>
        </w:rPr>
      </w:r>
      <w:r/>
    </w:p>
    <w:p>
      <w:pPr>
        <w:pStyle w:val="674"/>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9</w:t>
      </w:r>
      <w:r>
        <w:rPr>
          <w:rFonts w:ascii="Times New Roman" w:hAnsi="Times New Roman" w:cs="Times New Roman"/>
          <w:b/>
          <w:sz w:val="24"/>
          <w:szCs w:val="24"/>
          <w:lang w:val="uk-UA"/>
        </w:rPr>
        <w:t xml:space="preserve">. Розгляд звернень Абонентів та порядок вирішення суперечок</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w:t>
      </w:r>
      <w:r>
        <w:rPr>
          <w:rFonts w:ascii="Times New Roman" w:hAnsi="Times New Roman" w:cs="Times New Roman"/>
          <w:sz w:val="24"/>
          <w:szCs w:val="24"/>
          <w:lang w:val="uk-UA"/>
        </w:rPr>
        <w:t xml:space="preserve">.1. </w:t>
      </w:r>
      <w:r>
        <w:rPr>
          <w:rFonts w:ascii="Times New Roman" w:hAnsi="Times New Roman" w:cs="Times New Roman"/>
          <w:sz w:val="24"/>
          <w:szCs w:val="24"/>
          <w:lang w:val="uk-UA"/>
        </w:rPr>
        <w:t xml:space="preserve">Оператор проводить прийом Абонентів з питань надання телекомунікаційних послуг</w:t>
      </w:r>
      <w:r>
        <w:rPr>
          <w:rFonts w:ascii="Times New Roman" w:hAnsi="Times New Roman" w:cs="Times New Roman"/>
          <w:sz w:val="24"/>
          <w:szCs w:val="24"/>
          <w:lang w:val="uk-UA"/>
        </w:rPr>
        <w:t xml:space="preserve"> в пунктах прийому та обслуговування клієнтів</w:t>
      </w:r>
      <w:r>
        <w:rPr>
          <w:rFonts w:ascii="Times New Roman" w:hAnsi="Times New Roman" w:cs="Times New Roman"/>
          <w:sz w:val="24"/>
          <w:szCs w:val="24"/>
          <w:lang w:val="uk-UA"/>
        </w:rPr>
        <w:t xml:space="preserve">.</w:t>
      </w:r>
      <w:r/>
    </w:p>
    <w:p>
      <w:pPr>
        <w:pStyle w:val="674"/>
        <w:ind w:firstLine="708"/>
        <w:jc w:val="both"/>
        <w:rPr>
          <w:rFonts w:ascii="Times New Roman" w:hAnsi="Times New Roman" w:cs="Times New Roman"/>
          <w:sz w:val="24"/>
          <w:szCs w:val="24"/>
          <w:lang w:val="uk-UA"/>
        </w:rPr>
      </w:pPr>
      <w:r/>
      <w:bookmarkStart w:id="21" w:name="page8"/>
      <w:r/>
      <w:bookmarkEnd w:id="21"/>
      <w:r>
        <w:rPr>
          <w:rFonts w:ascii="Times New Roman" w:hAnsi="Times New Roman" w:cs="Times New Roman"/>
          <w:sz w:val="24"/>
          <w:szCs w:val="24"/>
          <w:lang w:val="uk-UA"/>
        </w:rPr>
        <w:t xml:space="preserve">9</w:t>
      </w:r>
      <w:r>
        <w:rPr>
          <w:rFonts w:ascii="Times New Roman" w:hAnsi="Times New Roman" w:cs="Times New Roman"/>
          <w:sz w:val="24"/>
          <w:szCs w:val="24"/>
          <w:lang w:val="uk-UA"/>
        </w:rPr>
        <w:t xml:space="preserve">.2. </w:t>
      </w:r>
      <w:r>
        <w:rPr>
          <w:rFonts w:ascii="Times New Roman" w:hAnsi="Times New Roman" w:cs="Times New Roman"/>
          <w:sz w:val="24"/>
          <w:szCs w:val="24"/>
          <w:lang w:val="uk-UA"/>
        </w:rPr>
        <w:t xml:space="preserve">Абонент має право подавати Оператору заяви, скарги (далі - Заяви) з питань надання та отримання телекомунікаційних послуг.</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w:t>
      </w:r>
      <w:r>
        <w:rPr>
          <w:rFonts w:ascii="Times New Roman" w:hAnsi="Times New Roman" w:cs="Times New Roman"/>
          <w:sz w:val="24"/>
          <w:szCs w:val="24"/>
          <w:lang w:val="uk-UA"/>
        </w:rPr>
        <w:t xml:space="preserve">.3. </w:t>
      </w:r>
      <w:r>
        <w:rPr>
          <w:rFonts w:ascii="Times New Roman" w:hAnsi="Times New Roman" w:cs="Times New Roman"/>
          <w:sz w:val="24"/>
          <w:szCs w:val="24"/>
          <w:lang w:val="uk-UA"/>
        </w:rPr>
        <w:t xml:space="preserve">Заява Абонента може бути подана в усній формі (Заявка Абонента) до технічної служби Оператора або в Абонентський відділ Оператора.</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w:t>
      </w:r>
      <w:r>
        <w:rPr>
          <w:rFonts w:ascii="Times New Roman" w:hAnsi="Times New Roman" w:cs="Times New Roman"/>
          <w:sz w:val="24"/>
          <w:szCs w:val="24"/>
          <w:lang w:val="uk-UA"/>
        </w:rPr>
        <w:t xml:space="preserve">.4. </w:t>
      </w:r>
      <w:r>
        <w:rPr>
          <w:rFonts w:ascii="Times New Roman" w:hAnsi="Times New Roman" w:cs="Times New Roman"/>
          <w:sz w:val="24"/>
          <w:szCs w:val="24"/>
          <w:lang w:val="uk-UA"/>
        </w:rPr>
        <w:t xml:space="preserve">У разі неможливості негайного вирішення порушених Абонентом питань Заява викладається у письмовій формі.</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w:t>
      </w:r>
      <w:r>
        <w:rPr>
          <w:rFonts w:ascii="Times New Roman" w:hAnsi="Times New Roman" w:cs="Times New Roman"/>
          <w:sz w:val="24"/>
          <w:szCs w:val="24"/>
          <w:lang w:val="uk-UA"/>
        </w:rPr>
        <w:t xml:space="preserve">.5.</w:t>
      </w:r>
      <w:r>
        <w:rPr>
          <w:rFonts w:ascii="Times New Roman" w:hAnsi="Times New Roman" w:cs="Times New Roman"/>
          <w:sz w:val="24"/>
          <w:szCs w:val="24"/>
          <w:lang w:val="uk-UA"/>
        </w:rPr>
        <w:t xml:space="preserve"> Заяви Абонентів розглядаються Оператором у порядку, передбаченому законодавством.</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w:t>
      </w:r>
      <w:r>
        <w:rPr>
          <w:rFonts w:ascii="Times New Roman" w:hAnsi="Times New Roman" w:cs="Times New Roman"/>
          <w:sz w:val="24"/>
          <w:szCs w:val="24"/>
          <w:lang w:val="uk-UA"/>
        </w:rPr>
        <w:t xml:space="preserve">.6. </w:t>
      </w:r>
      <w:r>
        <w:rPr>
          <w:rFonts w:ascii="Times New Roman" w:hAnsi="Times New Roman" w:cs="Times New Roman"/>
          <w:sz w:val="24"/>
          <w:szCs w:val="24"/>
          <w:lang w:val="uk-UA"/>
        </w:rPr>
        <w:t xml:space="preserve">Оператор приймає рішення за Заявою Абонента у строки, передбачені законодавством.</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w:t>
      </w:r>
      <w:r>
        <w:rPr>
          <w:rFonts w:ascii="Times New Roman" w:hAnsi="Times New Roman" w:cs="Times New Roman"/>
          <w:sz w:val="24"/>
          <w:szCs w:val="24"/>
          <w:lang w:val="uk-UA"/>
        </w:rPr>
        <w:t xml:space="preserve">.7.</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За результатами розгляду письмової Заяви Абонентові надається письмова відповідь за підписом уповноваженої особи Оператора.</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w:t>
      </w:r>
      <w:r>
        <w:rPr>
          <w:rFonts w:ascii="Times New Roman" w:hAnsi="Times New Roman" w:cs="Times New Roman"/>
          <w:sz w:val="24"/>
          <w:szCs w:val="24"/>
          <w:lang w:val="uk-UA"/>
        </w:rPr>
        <w:t xml:space="preserve">.8.</w:t>
      </w:r>
      <w:r>
        <w:rPr>
          <w:rFonts w:ascii="Times New Roman" w:hAnsi="Times New Roman" w:cs="Times New Roman"/>
          <w:sz w:val="24"/>
          <w:szCs w:val="24"/>
          <w:lang w:val="uk-UA"/>
        </w:rPr>
        <w:t xml:space="preserve"> Усі суперечки і розбіжності, що виникають за Договором, по можливості вирішуються шляхом</w:t>
      </w:r>
      <w:r>
        <w:rPr>
          <w:rFonts w:ascii="Times New Roman" w:hAnsi="Times New Roman" w:cs="Times New Roman"/>
          <w:sz w:val="24"/>
          <w:szCs w:val="24"/>
          <w:lang w:val="uk-UA"/>
        </w:rPr>
        <w:t xml:space="preserve"> мирних</w:t>
      </w:r>
      <w:r>
        <w:rPr>
          <w:rFonts w:ascii="Times New Roman" w:hAnsi="Times New Roman" w:cs="Times New Roman"/>
          <w:sz w:val="24"/>
          <w:szCs w:val="24"/>
          <w:lang w:val="uk-UA"/>
        </w:rPr>
        <w:t xml:space="preserve"> переговорів між Сторонами.</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w:t>
      </w:r>
      <w:r>
        <w:rPr>
          <w:rFonts w:ascii="Times New Roman" w:hAnsi="Times New Roman" w:cs="Times New Roman"/>
          <w:sz w:val="24"/>
          <w:szCs w:val="24"/>
          <w:lang w:val="uk-UA"/>
        </w:rPr>
        <w:t xml:space="preserve">.9.</w:t>
      </w:r>
      <w:r>
        <w:rPr>
          <w:rFonts w:ascii="Times New Roman" w:hAnsi="Times New Roman" w:cs="Times New Roman"/>
          <w:sz w:val="24"/>
          <w:szCs w:val="24"/>
          <w:lang w:val="uk-UA"/>
        </w:rPr>
        <w:t xml:space="preserve"> У випадку неможливості досягнення згоди між Сторонами, суперечка вирішується в судовому порядку.</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r>
      <w:r/>
    </w:p>
    <w:p>
      <w:pPr>
        <w:pStyle w:val="674"/>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1</w:t>
      </w:r>
      <w:r>
        <w:rPr>
          <w:rFonts w:ascii="Times New Roman" w:hAnsi="Times New Roman" w:cs="Times New Roman"/>
          <w:b/>
          <w:sz w:val="24"/>
          <w:szCs w:val="24"/>
          <w:lang w:val="uk-UA"/>
        </w:rPr>
        <w:t xml:space="preserve">0</w:t>
      </w:r>
      <w:r>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Строк дії та зміна умов Договору</w:t>
      </w:r>
      <w:r/>
    </w:p>
    <w:p>
      <w:pPr>
        <w:ind w:right="20"/>
        <w:jc w:val="both"/>
        <w:spacing w:after="0" w:line="264" w:lineRule="auto"/>
        <w:tabs>
          <w:tab w:val="left" w:pos="424" w:leader="none"/>
        </w:tabs>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ab/>
        <w:t xml:space="preserve">10</w:t>
      </w:r>
      <w:r>
        <w:rPr>
          <w:rFonts w:ascii="Times New Roman" w:hAnsi="Times New Roman" w:eastAsia="Times New Roman" w:cs="Times New Roman"/>
          <w:sz w:val="24"/>
          <w:szCs w:val="24"/>
          <w:lang w:val="uk-UA"/>
        </w:rPr>
        <w:t xml:space="preserve">.1. </w:t>
      </w:r>
      <w:r>
        <w:rPr>
          <w:rFonts w:ascii="Times New Roman" w:hAnsi="Times New Roman" w:eastAsia="Times New Roman" w:cs="Times New Roman"/>
          <w:sz w:val="24"/>
          <w:szCs w:val="24"/>
          <w:lang w:val="uk-UA"/>
        </w:rPr>
        <w:t xml:space="preserve">Цей Договір є підставою для появи публічно-правових взаємовідносин Оператора з усіма без винятку Абонентами, які підпадають під цю категорію (згідно з умовами цього Договору).</w:t>
      </w:r>
      <w:r/>
    </w:p>
    <w:p>
      <w:pPr>
        <w:jc w:val="both"/>
        <w:spacing w:after="0" w:line="264" w:lineRule="auto"/>
        <w:tabs>
          <w:tab w:val="left" w:pos="400" w:leader="none"/>
        </w:tabs>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ab/>
        <w:t xml:space="preserve">1</w:t>
      </w:r>
      <w:r>
        <w:rPr>
          <w:rFonts w:ascii="Times New Roman" w:hAnsi="Times New Roman" w:eastAsia="Times New Roman" w:cs="Times New Roman"/>
          <w:sz w:val="24"/>
          <w:szCs w:val="24"/>
          <w:lang w:val="uk-UA"/>
        </w:rPr>
        <w:t xml:space="preserve">0</w:t>
      </w:r>
      <w:r>
        <w:rPr>
          <w:rFonts w:ascii="Times New Roman" w:hAnsi="Times New Roman" w:eastAsia="Times New Roman" w:cs="Times New Roman"/>
          <w:sz w:val="24"/>
          <w:szCs w:val="24"/>
          <w:lang w:val="uk-UA"/>
        </w:rPr>
        <w:t xml:space="preserve">.2.  </w:t>
      </w:r>
      <w:r>
        <w:rPr>
          <w:rFonts w:ascii="Times New Roman" w:hAnsi="Times New Roman" w:eastAsia="Times New Roman" w:cs="Times New Roman"/>
          <w:sz w:val="24"/>
          <w:szCs w:val="24"/>
          <w:lang w:val="uk-UA"/>
        </w:rPr>
        <w:t xml:space="preserve">Цей Договір набуває чинності </w:t>
      </w:r>
      <w:r>
        <w:rPr>
          <w:rFonts w:ascii="Times New Roman" w:hAnsi="Times New Roman" w:eastAsia="Times New Roman" w:cs="Times New Roman"/>
          <w:b/>
          <w:sz w:val="24"/>
          <w:szCs w:val="24"/>
          <w:lang w:val="uk-UA"/>
        </w:rPr>
        <w:t xml:space="preserve">з </w:t>
      </w:r>
      <w:r>
        <w:rPr>
          <w:rFonts w:ascii="Times New Roman" w:hAnsi="Times New Roman" w:eastAsia="Times New Roman" w:cs="Times New Roman"/>
          <w:b/>
          <w:sz w:val="24"/>
          <w:szCs w:val="24"/>
          <w:lang w:val="uk-UA"/>
        </w:rPr>
        <w:t xml:space="preserve">01</w:t>
      </w:r>
      <w:r>
        <w:rPr>
          <w:rFonts w:ascii="Times New Roman" w:hAnsi="Times New Roman" w:eastAsia="Times New Roman" w:cs="Times New Roman"/>
          <w:b/>
          <w:sz w:val="24"/>
          <w:szCs w:val="24"/>
          <w:lang w:val="uk-UA"/>
        </w:rPr>
        <w:t xml:space="preserve"> </w:t>
      </w:r>
      <w:r>
        <w:rPr>
          <w:rFonts w:ascii="Times New Roman" w:hAnsi="Times New Roman" w:eastAsia="Times New Roman" w:cs="Times New Roman"/>
          <w:b/>
          <w:sz w:val="24"/>
          <w:szCs w:val="24"/>
          <w:lang w:val="uk-UA"/>
        </w:rPr>
        <w:t xml:space="preserve">серпня</w:t>
      </w:r>
      <w:r>
        <w:rPr>
          <w:rFonts w:ascii="Times New Roman" w:hAnsi="Times New Roman" w:eastAsia="Times New Roman" w:cs="Times New Roman"/>
          <w:b/>
          <w:sz w:val="24"/>
          <w:szCs w:val="24"/>
          <w:lang w:val="uk-UA"/>
        </w:rPr>
        <w:t xml:space="preserve"> 2</w:t>
      </w:r>
      <w:r>
        <w:rPr>
          <w:rFonts w:ascii="Times New Roman" w:hAnsi="Times New Roman" w:eastAsia="Times New Roman" w:cs="Times New Roman"/>
          <w:b/>
          <w:sz w:val="24"/>
          <w:szCs w:val="24"/>
          <w:lang w:val="uk-UA"/>
        </w:rPr>
        <w:t xml:space="preserve">021</w:t>
      </w:r>
      <w:r>
        <w:rPr>
          <w:rFonts w:ascii="Times New Roman" w:hAnsi="Times New Roman" w:eastAsia="Times New Roman" w:cs="Times New Roman"/>
          <w:b/>
          <w:sz w:val="24"/>
          <w:szCs w:val="24"/>
          <w:lang w:val="uk-UA"/>
        </w:rPr>
        <w:t xml:space="preserve"> року</w:t>
      </w:r>
      <w:r>
        <w:rPr>
          <w:rFonts w:ascii="Times New Roman" w:hAnsi="Times New Roman" w:eastAsia="Times New Roman" w:cs="Times New Roman"/>
          <w:sz w:val="24"/>
          <w:szCs w:val="24"/>
          <w:lang w:val="uk-UA"/>
        </w:rPr>
        <w:t xml:space="preserve"> для усіх Абонентів, які перебувають на цю дату в договірних стосунках із Оператором з надання послуг доступу до мережі Інтернет.</w:t>
      </w:r>
      <w:r/>
    </w:p>
    <w:p>
      <w:pPr>
        <w:ind w:right="20"/>
        <w:jc w:val="both"/>
        <w:spacing w:after="0" w:line="264" w:lineRule="auto"/>
        <w:tabs>
          <w:tab w:val="left" w:pos="400" w:leader="none"/>
        </w:tabs>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ab/>
        <w:t xml:space="preserve">10</w:t>
      </w:r>
      <w:r>
        <w:rPr>
          <w:rFonts w:ascii="Times New Roman" w:hAnsi="Times New Roman" w:eastAsia="Times New Roman" w:cs="Times New Roman"/>
          <w:sz w:val="24"/>
          <w:szCs w:val="24"/>
          <w:lang w:val="uk-UA"/>
        </w:rPr>
        <w:t xml:space="preserve">.3. </w:t>
      </w:r>
      <w:r>
        <w:rPr>
          <w:rFonts w:ascii="Times New Roman" w:hAnsi="Times New Roman" w:eastAsia="Times New Roman" w:cs="Times New Roman"/>
          <w:sz w:val="24"/>
          <w:szCs w:val="24"/>
          <w:lang w:val="uk-UA"/>
        </w:rPr>
        <w:t xml:space="preserve">Після набрання чинності ц</w:t>
      </w:r>
      <w:r>
        <w:rPr>
          <w:rFonts w:ascii="Times New Roman" w:hAnsi="Times New Roman" w:eastAsia="Times New Roman" w:cs="Times New Roman"/>
          <w:sz w:val="24"/>
          <w:szCs w:val="24"/>
          <w:lang w:val="uk-UA"/>
        </w:rPr>
        <w:t xml:space="preserve">им</w:t>
      </w:r>
      <w:r>
        <w:rPr>
          <w:rFonts w:ascii="Times New Roman" w:hAnsi="Times New Roman" w:eastAsia="Times New Roman" w:cs="Times New Roman"/>
          <w:sz w:val="24"/>
          <w:szCs w:val="24"/>
          <w:lang w:val="uk-UA"/>
        </w:rPr>
        <w:t xml:space="preserve"> Договор</w:t>
      </w:r>
      <w:r>
        <w:rPr>
          <w:rFonts w:ascii="Times New Roman" w:hAnsi="Times New Roman" w:eastAsia="Times New Roman" w:cs="Times New Roman"/>
          <w:sz w:val="24"/>
          <w:szCs w:val="24"/>
          <w:lang w:val="uk-UA"/>
        </w:rPr>
        <w:t xml:space="preserve">ом,</w:t>
      </w:r>
      <w:r>
        <w:rPr>
          <w:rFonts w:ascii="Times New Roman" w:hAnsi="Times New Roman" w:eastAsia="Times New Roman" w:cs="Times New Roman"/>
          <w:sz w:val="24"/>
          <w:szCs w:val="24"/>
          <w:lang w:val="uk-UA"/>
        </w:rPr>
        <w:t xml:space="preserve"> усі інші договори, що були укладені між Абонентом та Оператором щодо надання послуг доступу до мережі Інтернет, втрачають чинність.</w:t>
      </w:r>
      <w:r/>
    </w:p>
    <w:p>
      <w:pPr>
        <w:ind w:left="2" w:right="20"/>
        <w:jc w:val="both"/>
        <w:spacing w:after="0" w:line="252" w:lineRule="auto"/>
        <w:tabs>
          <w:tab w:val="left" w:pos="444" w:leader="none"/>
        </w:tabs>
        <w:rPr>
          <w:rFonts w:ascii="Calibri" w:hAnsi="Calibri" w:eastAsia="Calibri" w:cs="Arial"/>
          <w:sz w:val="24"/>
          <w:szCs w:val="24"/>
          <w:lang w:val="uk-UA"/>
        </w:rPr>
      </w:pPr>
      <w:r>
        <w:rPr>
          <w:rFonts w:ascii="Times New Roman" w:hAnsi="Times New Roman" w:eastAsia="Times New Roman" w:cs="Times New Roman"/>
          <w:sz w:val="24"/>
          <w:szCs w:val="24"/>
          <w:lang w:val="uk-UA"/>
        </w:rPr>
        <w:tab/>
        <w:t xml:space="preserve">10</w:t>
      </w:r>
      <w:r>
        <w:rPr>
          <w:rFonts w:ascii="Times New Roman" w:hAnsi="Times New Roman" w:eastAsia="Times New Roman" w:cs="Times New Roman"/>
          <w:sz w:val="24"/>
          <w:szCs w:val="24"/>
          <w:lang w:val="uk-UA"/>
        </w:rPr>
        <w:t xml:space="preserve">.4. </w:t>
      </w:r>
      <w:r>
        <w:rPr>
          <w:rFonts w:ascii="Times New Roman" w:hAnsi="Times New Roman" w:eastAsia="Times New Roman" w:cs="Times New Roman"/>
          <w:sz w:val="24"/>
          <w:szCs w:val="24"/>
          <w:lang w:val="uk-UA"/>
        </w:rPr>
        <w:t xml:space="preserve">Цей договір є укладеним на невизначений строк.</w:t>
      </w:r>
      <w:r>
        <w:rPr>
          <w:rFonts w:ascii="Times New Roman" w:hAnsi="Times New Roman" w:eastAsia="Times New Roman" w:cs="Times New Roman"/>
          <w:sz w:val="24"/>
          <w:szCs w:val="24"/>
          <w:lang w:val="uk-UA"/>
        </w:rPr>
        <w:t xml:space="preserve">  В ході його виконання в даний Договір можуть вноситися з ініціативи Оператора зміни, які підлягають офіційному оприлюдненню шляхом розміщення таких змін (публікації):</w:t>
      </w:r>
      <w:r/>
    </w:p>
    <w:p>
      <w:pPr>
        <w:numPr>
          <w:ilvl w:val="0"/>
          <w:numId w:val="36"/>
        </w:numPr>
        <w:ind w:left="709" w:hanging="283"/>
        <w:spacing w:after="0" w:line="252" w:lineRule="auto"/>
        <w:tabs>
          <w:tab w:val="clear" w:pos="1273" w:leader="none"/>
        </w:tabs>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на офіційному веб-сайті Оператора: citynet.works (постійно доступний для ознайомлення);</w:t>
      </w:r>
      <w:r/>
    </w:p>
    <w:p>
      <w:pPr>
        <w:numPr>
          <w:ilvl w:val="0"/>
          <w:numId w:val="36"/>
        </w:numPr>
        <w:ind w:left="709" w:hanging="283"/>
        <w:spacing w:after="0" w:line="2" w:lineRule="exact"/>
        <w:tabs>
          <w:tab w:val="clear" w:pos="1273" w:leader="none"/>
        </w:tabs>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r>
      <w:r/>
    </w:p>
    <w:p>
      <w:pPr>
        <w:numPr>
          <w:ilvl w:val="0"/>
          <w:numId w:val="36"/>
        </w:numPr>
        <w:ind w:left="709" w:hanging="283"/>
        <w:spacing w:after="0" w:line="252" w:lineRule="auto"/>
        <w:tabs>
          <w:tab w:val="clear" w:pos="1273" w:leader="none"/>
        </w:tabs>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у куточках споживачів Абонентських відділів Оператора (пості</w:t>
      </w:r>
      <w:r>
        <w:rPr>
          <w:rFonts w:ascii="Times New Roman" w:hAnsi="Times New Roman" w:eastAsia="Times New Roman" w:cs="Times New Roman"/>
          <w:sz w:val="24"/>
          <w:szCs w:val="24"/>
          <w:lang w:val="uk-UA"/>
        </w:rPr>
        <w:t xml:space="preserve">йно доступний для ознайомлення).</w:t>
      </w:r>
      <w:r/>
    </w:p>
    <w:p>
      <w:pPr>
        <w:pStyle w:val="674"/>
        <w:jc w:val="both"/>
        <w:rPr>
          <w:rFonts w:ascii="Times New Roman" w:hAnsi="Times New Roman" w:cs="Times New Roman"/>
          <w:sz w:val="24"/>
          <w:szCs w:val="24"/>
          <w:lang w:val="uk-UA"/>
        </w:rPr>
      </w:pPr>
      <w:r>
        <w:rPr>
          <w:sz w:val="24"/>
          <w:szCs w:val="24"/>
          <w:lang w:val="uk-UA"/>
        </w:rPr>
        <w:tab/>
      </w:r>
      <w:r>
        <w:rPr>
          <w:rFonts w:ascii="Times New Roman" w:hAnsi="Times New Roman" w:cs="Times New Roman"/>
          <w:sz w:val="24"/>
          <w:szCs w:val="24"/>
          <w:lang w:val="uk-UA"/>
        </w:rPr>
        <w:t xml:space="preserve">1</w:t>
      </w:r>
      <w:r>
        <w:rPr>
          <w:rFonts w:ascii="Times New Roman" w:hAnsi="Times New Roman" w:cs="Times New Roman"/>
          <w:sz w:val="24"/>
          <w:szCs w:val="24"/>
          <w:lang w:val="uk-UA"/>
        </w:rPr>
        <w:t xml:space="preserve">0</w:t>
      </w:r>
      <w:r>
        <w:rPr>
          <w:rFonts w:ascii="Times New Roman" w:hAnsi="Times New Roman" w:cs="Times New Roman"/>
          <w:sz w:val="24"/>
          <w:szCs w:val="24"/>
          <w:lang w:val="uk-UA"/>
        </w:rPr>
        <w:t xml:space="preserve">.5. </w:t>
      </w:r>
      <w:r>
        <w:rPr>
          <w:rFonts w:ascii="Times New Roman" w:hAnsi="Times New Roman" w:cs="Times New Roman"/>
          <w:sz w:val="24"/>
          <w:szCs w:val="24"/>
          <w:lang w:val="uk-UA"/>
        </w:rPr>
        <w:t xml:space="preserve">Згідно ч.2 ст. 642 Цивільного кодексу України оплата Абонентом телекомунікаційних послуг Оператора є прийняттям Абонентом публічної пропозиції Оператора про укладення / зміну цього Договору.</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w:t>
      </w:r>
      <w:r>
        <w:rPr>
          <w:rFonts w:ascii="Times New Roman" w:hAnsi="Times New Roman" w:cs="Times New Roman"/>
          <w:sz w:val="24"/>
          <w:szCs w:val="24"/>
          <w:lang w:val="uk-UA"/>
        </w:rPr>
        <w:t xml:space="preserve">.6. </w:t>
      </w:r>
      <w:r>
        <w:rPr>
          <w:rFonts w:ascii="Times New Roman" w:hAnsi="Times New Roman" w:cs="Times New Roman"/>
          <w:sz w:val="24"/>
          <w:szCs w:val="24"/>
          <w:lang w:val="uk-UA"/>
        </w:rPr>
        <w:t xml:space="preserve">Додатком до цього Договору є Специфікації телекомунікаційних послуг, що надаються Оператором, із зазначенням їх вартості, який є невід’ємною частиною Договору.</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w:t>
      </w:r>
      <w:r>
        <w:rPr>
          <w:rFonts w:ascii="Times New Roman" w:hAnsi="Times New Roman" w:cs="Times New Roman"/>
          <w:sz w:val="24"/>
          <w:szCs w:val="24"/>
          <w:lang w:val="uk-UA"/>
        </w:rPr>
        <w:t xml:space="preserve">.7.</w:t>
      </w:r>
      <w:r>
        <w:rPr>
          <w:rFonts w:ascii="Times New Roman" w:hAnsi="Times New Roman" w:cs="Times New Roman"/>
          <w:sz w:val="24"/>
          <w:szCs w:val="24"/>
          <w:lang w:val="uk-UA"/>
        </w:rPr>
        <w:t xml:space="preserve"> Оператор має право</w:t>
      </w:r>
      <w:r>
        <w:rPr>
          <w:rFonts w:ascii="Times New Roman" w:hAnsi="Times New Roman" w:cs="Times New Roman"/>
          <w:sz w:val="24"/>
          <w:szCs w:val="24"/>
          <w:lang w:val="uk-UA"/>
        </w:rPr>
        <w:t xml:space="preserve"> з власної ініціативи</w:t>
      </w:r>
      <w:r>
        <w:rPr>
          <w:rFonts w:ascii="Times New Roman" w:hAnsi="Times New Roman" w:cs="Times New Roman"/>
          <w:sz w:val="24"/>
          <w:szCs w:val="24"/>
          <w:lang w:val="uk-UA"/>
        </w:rPr>
        <w:t xml:space="preserve"> достроково припинити надання послуг Абоненту за Договором, повідомивши про це останнього за 30 (тридцять) календарних днів письмово, за допомогою електронної пошти чи по телефону.</w:t>
      </w:r>
      <w:r/>
    </w:p>
    <w:p>
      <w:pPr>
        <w:pStyle w:val="674"/>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10</w:t>
      </w:r>
      <w:r>
        <w:rPr>
          <w:rFonts w:ascii="Times New Roman" w:hAnsi="Times New Roman" w:cs="Times New Roman"/>
          <w:sz w:val="24"/>
          <w:szCs w:val="24"/>
          <w:lang w:val="uk-UA"/>
        </w:rPr>
        <w:t xml:space="preserve">.8.</w:t>
      </w:r>
      <w:r>
        <w:rPr>
          <w:rFonts w:ascii="Times New Roman" w:hAnsi="Times New Roman" w:cs="Times New Roman"/>
          <w:sz w:val="24"/>
          <w:szCs w:val="24"/>
          <w:lang w:val="uk-UA"/>
        </w:rPr>
        <w:t xml:space="preserve"> Абонент має право достроково відмовитись від отримання Послуг, повідомивши про це за 30 (тридцять) календарних днів Оператора</w:t>
      </w:r>
      <w:r>
        <w:rPr>
          <w:rFonts w:ascii="Times New Roman" w:hAnsi="Times New Roman" w:cs="Times New Roman"/>
          <w:sz w:val="24"/>
          <w:szCs w:val="24"/>
          <w:lang w:val="uk-UA"/>
        </w:rPr>
        <w:t xml:space="preserve"> письмово шляхом направлення на адресу Оператора відповідного</w:t>
      </w:r>
      <w:r>
        <w:rPr>
          <w:rFonts w:ascii="Times New Roman" w:hAnsi="Times New Roman" w:cs="Times New Roman"/>
          <w:sz w:val="24"/>
          <w:szCs w:val="24"/>
          <w:lang w:val="uk-UA"/>
        </w:rPr>
        <w:t xml:space="preserve"> рекомендован</w:t>
      </w:r>
      <w:r>
        <w:rPr>
          <w:rFonts w:ascii="Times New Roman" w:hAnsi="Times New Roman" w:cs="Times New Roman"/>
          <w:sz w:val="24"/>
          <w:szCs w:val="24"/>
          <w:lang w:val="uk-UA"/>
        </w:rPr>
        <w:t xml:space="preserve">ого</w:t>
      </w:r>
      <w:r>
        <w:rPr>
          <w:rFonts w:ascii="Times New Roman" w:hAnsi="Times New Roman" w:cs="Times New Roman"/>
          <w:sz w:val="24"/>
          <w:szCs w:val="24"/>
          <w:lang w:val="uk-UA"/>
        </w:rPr>
        <w:t xml:space="preserve"> лист</w:t>
      </w:r>
      <w:r>
        <w:rPr>
          <w:rFonts w:ascii="Times New Roman" w:hAnsi="Times New Roman" w:cs="Times New Roman"/>
          <w:sz w:val="24"/>
          <w:szCs w:val="24"/>
          <w:lang w:val="uk-UA"/>
        </w:rPr>
        <w:t xml:space="preserve">а</w:t>
      </w:r>
      <w:r>
        <w:rPr>
          <w:rFonts w:ascii="Times New Roman" w:hAnsi="Times New Roman" w:cs="Times New Roman"/>
          <w:sz w:val="24"/>
          <w:szCs w:val="24"/>
          <w:lang w:val="uk-UA"/>
        </w:rPr>
        <w:t xml:space="preserve"> з повідомленням про вручення</w:t>
      </w:r>
      <w:r>
        <w:rPr>
          <w:rFonts w:ascii="Times New Roman" w:hAnsi="Times New Roman" w:cs="Times New Roman"/>
          <w:sz w:val="24"/>
          <w:szCs w:val="24"/>
          <w:lang w:val="uk-UA"/>
        </w:rPr>
        <w:t xml:space="preserve"> або подачі відповідної письмової заяви з відміткою про вручення в пункті прийому та обслуговування Абонентів </w:t>
      </w:r>
      <w:bookmarkStart w:id="22" w:name="page9"/>
      <w:r/>
      <w:bookmarkEnd w:id="22"/>
      <w:r>
        <w:rPr>
          <w:rFonts w:ascii="Times New Roman" w:hAnsi="Times New Roman" w:cs="Times New Roman"/>
          <w:sz w:val="24"/>
          <w:szCs w:val="24"/>
          <w:lang w:val="uk-UA"/>
        </w:rPr>
        <w:t xml:space="preserve">уповноваженому представнику Оператора і дотримуючись своїх зобов'язань за Договором до моменту фактичного припинення надання Послуг.</w:t>
      </w:r>
      <w:r/>
    </w:p>
    <w:p>
      <w:pPr>
        <w:pStyle w:val="674"/>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w:t>
      </w:r>
      <w:r>
        <w:rPr>
          <w:rFonts w:ascii="Times New Roman" w:hAnsi="Times New Roman" w:cs="Times New Roman"/>
          <w:sz w:val="24"/>
          <w:szCs w:val="24"/>
          <w:lang w:val="uk-UA"/>
        </w:rPr>
        <w:t xml:space="preserve">.</w:t>
      </w:r>
      <w:r>
        <w:rPr>
          <w:rFonts w:ascii="Times New Roman" w:hAnsi="Times New Roman" w:cs="Times New Roman"/>
          <w:sz w:val="24"/>
          <w:szCs w:val="24"/>
          <w:lang w:val="uk-UA"/>
        </w:rPr>
        <w:t xml:space="preserve">9</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Договір автоматично припиняє свою </w:t>
      </w:r>
      <w:r>
        <w:rPr>
          <w:rFonts w:ascii="Times New Roman" w:hAnsi="Times New Roman" w:cs="Times New Roman"/>
          <w:sz w:val="24"/>
          <w:szCs w:val="24"/>
          <w:lang w:val="uk-UA"/>
        </w:rPr>
        <w:t xml:space="preserve">дію для кожного окремого Абонента у випадку, якщо даний Абонент протягом трьох календарних місяців не користувався послугами зв'язку. Відновлення надання послуг даному Абоненту можливе лише після повторної подачі Заяви на приєднання до публічного договору.</w:t>
      </w:r>
      <w:r/>
    </w:p>
    <w:p>
      <w:pPr>
        <w:spacing w:line="3" w:lineRule="exact"/>
        <w:rPr>
          <w:lang w:val="uk-UA"/>
        </w:rPr>
      </w:pPr>
      <w:r>
        <w:rPr>
          <w:lang w:val="uk-UA"/>
        </w:rPr>
      </w:r>
      <w:r/>
    </w:p>
    <w:p>
      <w:pPr>
        <w:pStyle w:val="674"/>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1</w:t>
      </w:r>
      <w:r>
        <w:rPr>
          <w:rFonts w:ascii="Times New Roman" w:hAnsi="Times New Roman" w:cs="Times New Roman"/>
          <w:b/>
          <w:sz w:val="24"/>
          <w:szCs w:val="24"/>
          <w:lang w:val="uk-UA"/>
        </w:rPr>
        <w:t xml:space="preserve">1</w:t>
      </w:r>
      <w:r>
        <w:rPr>
          <w:rFonts w:ascii="Times New Roman" w:hAnsi="Times New Roman" w:cs="Times New Roman"/>
          <w:b/>
          <w:sz w:val="24"/>
          <w:szCs w:val="24"/>
          <w:lang w:val="uk-UA"/>
        </w:rPr>
        <w:t xml:space="preserve">. Місцезнаходження НКРЗ</w:t>
      </w:r>
      <w:r/>
    </w:p>
    <w:p>
      <w:pPr>
        <w:pStyle w:val="674"/>
        <w:jc w:val="center"/>
        <w:rPr>
          <w:rFonts w:ascii="Times New Roman" w:hAnsi="Times New Roman" w:cs="Times New Roman"/>
          <w:b/>
          <w:sz w:val="10"/>
          <w:szCs w:val="10"/>
          <w:lang w:val="uk-UA"/>
        </w:rPr>
      </w:pPr>
      <w:r>
        <w:rPr>
          <w:rFonts w:ascii="Times New Roman" w:hAnsi="Times New Roman" w:cs="Times New Roman"/>
          <w:b/>
          <w:sz w:val="10"/>
          <w:szCs w:val="10"/>
          <w:lang w:val="uk-UA"/>
        </w:rPr>
      </w:r>
      <w:r/>
    </w:p>
    <w:p>
      <w:pPr>
        <w:pStyle w:val="674"/>
        <w:rPr>
          <w:rFonts w:ascii="Times New Roman" w:hAnsi="Times New Roman" w:cs="Times New Roman"/>
          <w:sz w:val="24"/>
          <w:szCs w:val="24"/>
          <w:lang w:val="uk-UA"/>
        </w:rPr>
      </w:pPr>
      <w:r>
        <w:rPr>
          <w:rFonts w:ascii="Times New Roman" w:hAnsi="Times New Roman" w:cs="Times New Roman"/>
          <w:sz w:val="24"/>
          <w:szCs w:val="24"/>
          <w:lang w:val="uk-UA"/>
        </w:rPr>
        <w:t xml:space="preserve">Національна комісія з питань регулювання зв'язку:</w:t>
      </w:r>
      <w:r/>
    </w:p>
    <w:p>
      <w:pPr>
        <w:pStyle w:val="674"/>
        <w:rPr>
          <w:rFonts w:ascii="Times New Roman" w:hAnsi="Times New Roman" w:cs="Times New Roman"/>
          <w:sz w:val="24"/>
          <w:szCs w:val="24"/>
          <w:lang w:val="uk-UA"/>
        </w:rPr>
      </w:pPr>
      <w:r>
        <w:rPr>
          <w:rFonts w:ascii="Times New Roman" w:hAnsi="Times New Roman" w:cs="Times New Roman"/>
          <w:sz w:val="24"/>
          <w:szCs w:val="24"/>
          <w:lang w:val="uk-UA"/>
        </w:rPr>
        <w:t xml:space="preserve">03110, м. Київ, вул. Солом'янська, 3</w:t>
      </w:r>
      <w:r/>
    </w:p>
    <w:p>
      <w:pPr>
        <w:pStyle w:val="674"/>
        <w:rPr>
          <w:rFonts w:ascii="Times New Roman" w:hAnsi="Times New Roman" w:cs="Times New Roman"/>
          <w:sz w:val="24"/>
          <w:szCs w:val="24"/>
          <w:lang w:val="uk-UA"/>
        </w:rPr>
      </w:pPr>
      <w:r>
        <w:rPr>
          <w:rFonts w:ascii="Times New Roman" w:hAnsi="Times New Roman" w:cs="Times New Roman"/>
          <w:sz w:val="24"/>
          <w:szCs w:val="24"/>
          <w:lang w:val="uk-UA"/>
        </w:rPr>
        <w:t xml:space="preserve">тел</w:t>
      </w:r>
      <w:r>
        <w:rPr>
          <w:rFonts w:ascii="Times New Roman" w:hAnsi="Times New Roman" w:cs="Times New Roman"/>
          <w:sz w:val="24"/>
          <w:szCs w:val="24"/>
          <w:lang w:val="uk-UA"/>
        </w:rPr>
        <w:t xml:space="preserve">./факс: 044-278-97-93 </w:t>
      </w:r>
      <w:hyperlink r:id="rId16" w:tooltip="http://www.nkrz.gov.ua" w:history="1">
        <w:r>
          <w:rPr>
            <w:rStyle w:val="676"/>
            <w:rFonts w:ascii="Times New Roman" w:hAnsi="Times New Roman" w:cs="Times New Roman"/>
            <w:sz w:val="24"/>
            <w:szCs w:val="24"/>
            <w:lang w:val="uk-UA"/>
          </w:rPr>
          <w:t xml:space="preserve">www.nkrz.gov.ua</w:t>
        </w:r>
      </w:hyperlink>
      <w:r/>
      <w:r/>
    </w:p>
    <w:p>
      <w:pPr>
        <w:pStyle w:val="674"/>
        <w:rPr>
          <w:rFonts w:ascii="Times New Roman" w:hAnsi="Times New Roman" w:cs="Times New Roman"/>
          <w:sz w:val="24"/>
          <w:szCs w:val="24"/>
          <w:lang w:val="uk-UA"/>
        </w:rPr>
      </w:pPr>
      <w:r>
        <w:rPr>
          <w:rFonts w:ascii="Times New Roman" w:hAnsi="Times New Roman" w:cs="Times New Roman"/>
          <w:sz w:val="24"/>
          <w:szCs w:val="24"/>
          <w:lang w:val="uk-UA"/>
        </w:rPr>
      </w:r>
      <w:r/>
    </w:p>
    <w:p>
      <w:pPr>
        <w:ind w:left="2280" w:hanging="1571"/>
        <w:spacing w:line="0" w:lineRule="atLeast"/>
        <w:tabs>
          <w:tab w:val="left" w:pos="426" w:leader="none"/>
        </w:tabs>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 xml:space="preserve">            </w:t>
      </w:r>
      <w:r>
        <w:rPr>
          <w:rFonts w:ascii="Times New Roman" w:hAnsi="Times New Roman" w:eastAsia="Times New Roman" w:cs="Times New Roman"/>
          <w:b/>
          <w:sz w:val="24"/>
          <w:szCs w:val="24"/>
          <w:lang w:val="uk-UA"/>
        </w:rPr>
        <w:t xml:space="preserve">1</w:t>
      </w:r>
      <w:r>
        <w:rPr>
          <w:rFonts w:ascii="Times New Roman" w:hAnsi="Times New Roman" w:eastAsia="Times New Roman" w:cs="Times New Roman"/>
          <w:b/>
          <w:sz w:val="24"/>
          <w:szCs w:val="24"/>
          <w:lang w:val="uk-UA"/>
        </w:rPr>
        <w:t xml:space="preserve">2</w:t>
      </w:r>
      <w:r>
        <w:rPr>
          <w:rFonts w:ascii="Times New Roman" w:hAnsi="Times New Roman" w:eastAsia="Times New Roman" w:cs="Times New Roman"/>
          <w:b/>
          <w:sz w:val="24"/>
          <w:szCs w:val="24"/>
          <w:lang w:val="uk-UA"/>
        </w:rPr>
        <w:t xml:space="preserve">.</w:t>
      </w:r>
      <w:r>
        <w:rPr>
          <w:rFonts w:ascii="Times New Roman" w:hAnsi="Times New Roman" w:eastAsia="Times New Roman" w:cs="Times New Roman"/>
          <w:b/>
          <w:sz w:val="24"/>
          <w:szCs w:val="24"/>
          <w:lang w:val="uk-UA"/>
        </w:rPr>
        <w:t xml:space="preserve"> </w:t>
      </w:r>
      <w:r>
        <w:rPr>
          <w:rFonts w:ascii="Times New Roman" w:hAnsi="Times New Roman" w:eastAsia="Times New Roman" w:cs="Times New Roman"/>
          <w:b/>
          <w:sz w:val="24"/>
          <w:szCs w:val="24"/>
          <w:lang w:val="uk-UA"/>
        </w:rPr>
        <w:t xml:space="preserve">Місцезнаходження та банківські реквізити Оператора:</w:t>
      </w:r>
      <w:r/>
    </w:p>
    <w:p>
      <w:pPr>
        <w:pStyle w:val="674"/>
        <w:rPr>
          <w:rFonts w:ascii="Times New Roman" w:hAnsi="Times New Roman" w:cs="Times New Roman"/>
          <w:sz w:val="24"/>
          <w:szCs w:val="24"/>
          <w:lang w:val="uk-UA"/>
        </w:rPr>
      </w:pPr>
      <w:r>
        <w:rPr>
          <w:rFonts w:ascii="Times New Roman" w:hAnsi="Times New Roman" w:cs="Times New Roman"/>
          <w:sz w:val="24"/>
          <w:szCs w:val="24"/>
          <w:lang w:val="uk-UA"/>
        </w:rPr>
        <w:t xml:space="preserve">Товариство з обмеженою відповідальністю "Сітінет"</w:t>
      </w:r>
      <w:r/>
    </w:p>
    <w:p>
      <w:pPr>
        <w:pStyle w:val="674"/>
        <w:rPr>
          <w:rFonts w:ascii="Times New Roman" w:hAnsi="Times New Roman" w:cs="Times New Roman"/>
          <w:sz w:val="24"/>
          <w:szCs w:val="24"/>
          <w:lang w:val="uk-UA"/>
        </w:rPr>
      </w:pPr>
      <w:r>
        <w:rPr>
          <w:rFonts w:ascii="Times New Roman" w:hAnsi="Times New Roman" w:cs="Times New Roman"/>
          <w:sz w:val="24"/>
          <w:szCs w:val="24"/>
          <w:lang w:val="uk-UA"/>
        </w:rPr>
        <w:t xml:space="preserve">Адреса: 58000, м. Чернівці, </w:t>
      </w:r>
      <w:r>
        <w:rPr>
          <w:rFonts w:ascii="Times New Roman" w:hAnsi="Times New Roman" w:cs="Times New Roman"/>
          <w:sz w:val="24"/>
          <w:szCs w:val="24"/>
          <w:lang w:val="uk-UA"/>
        </w:rPr>
        <w:t xml:space="preserve">пр.Незалежності</w:t>
      </w:r>
      <w:r>
        <w:rPr>
          <w:rFonts w:ascii="Times New Roman" w:hAnsi="Times New Roman" w:cs="Times New Roman"/>
          <w:sz w:val="24"/>
          <w:szCs w:val="24"/>
          <w:lang w:val="uk-UA"/>
        </w:rPr>
        <w:t xml:space="preserve">, 111</w:t>
      </w:r>
      <w:r/>
    </w:p>
    <w:p>
      <w:pPr>
        <w:pStyle w:val="674"/>
        <w:rPr>
          <w:rFonts w:ascii="Times New Roman" w:hAnsi="Times New Roman" w:cs="Times New Roman"/>
          <w:sz w:val="24"/>
          <w:szCs w:val="24"/>
          <w:lang w:val="uk-UA"/>
        </w:rPr>
      </w:pPr>
      <w:r>
        <w:rPr>
          <w:rFonts w:ascii="Times New Roman" w:hAnsi="Times New Roman" w:cs="Times New Roman"/>
          <w:sz w:val="24"/>
          <w:szCs w:val="24"/>
          <w:lang w:val="uk-UA"/>
        </w:rPr>
        <w:t xml:space="preserve">Р/р </w:t>
      </w:r>
      <w:r>
        <w:rPr>
          <w:rFonts w:ascii="Times New Roman" w:hAnsi="Times New Roman" w:cs="Times New Roman"/>
          <w:sz w:val="24"/>
          <w:szCs w:val="24"/>
          <w:lang w:val="en-US"/>
        </w:rPr>
        <w:t xml:space="preserve">UA</w:t>
      </w:r>
      <w:r>
        <w:rPr>
          <w:rFonts w:ascii="Times New Roman" w:hAnsi="Times New Roman" w:cs="Times New Roman"/>
          <w:sz w:val="24"/>
          <w:szCs w:val="24"/>
        </w:rPr>
        <w:t xml:space="preserve">7035286800000</w:t>
      </w:r>
      <w:r>
        <w:rPr>
          <w:rFonts w:ascii="Times New Roman" w:hAnsi="Times New Roman" w:cs="Times New Roman"/>
          <w:sz w:val="24"/>
          <w:szCs w:val="24"/>
          <w:lang w:val="uk-UA"/>
        </w:rPr>
        <w:t xml:space="preserve">26000060707833 в Чернівецькій обласній філії ПАТ КБ «ПриватБанк»</w:t>
      </w:r>
      <w:r/>
    </w:p>
    <w:p>
      <w:pPr>
        <w:pStyle w:val="674"/>
        <w:rPr>
          <w:rFonts w:ascii="Times New Roman" w:hAnsi="Times New Roman" w:cs="Times New Roman"/>
          <w:sz w:val="24"/>
          <w:szCs w:val="24"/>
          <w:lang w:val="uk-UA"/>
        </w:rPr>
      </w:pPr>
      <w:r>
        <w:rPr>
          <w:rFonts w:ascii="Times New Roman" w:hAnsi="Times New Roman" w:cs="Times New Roman"/>
          <w:sz w:val="24"/>
          <w:szCs w:val="24"/>
          <w:lang w:val="uk-UA"/>
        </w:rPr>
        <w:t xml:space="preserve">МФО 356282,</w:t>
      </w:r>
      <w:r>
        <w:rPr>
          <w:rFonts w:ascii="Times New Roman" w:hAnsi="Times New Roman" w:cs="Times New Roman"/>
          <w:sz w:val="24"/>
          <w:szCs w:val="24"/>
          <w:lang w:val="uk-UA"/>
        </w:rPr>
        <w:tab/>
        <w:t xml:space="preserve">Код ЄДРПОУ 37083889</w:t>
      </w:r>
      <w:r/>
    </w:p>
    <w:p>
      <w:pPr>
        <w:pStyle w:val="674"/>
        <w:rPr>
          <w:rFonts w:ascii="Times New Roman" w:hAnsi="Times New Roman" w:cs="Times New Roman"/>
          <w:sz w:val="24"/>
          <w:szCs w:val="24"/>
          <w:lang w:val="uk-UA"/>
        </w:rPr>
      </w:pPr>
      <w:r>
        <w:rPr>
          <w:rFonts w:ascii="Times New Roman" w:hAnsi="Times New Roman" w:cs="Times New Roman"/>
          <w:sz w:val="24"/>
          <w:szCs w:val="24"/>
          <w:lang w:val="uk-UA"/>
        </w:rPr>
        <w:t xml:space="preserve">Св</w:t>
      </w:r>
      <w:r>
        <w:rPr>
          <w:rFonts w:ascii="Times New Roman" w:hAnsi="Times New Roman" w:cs="Times New Roman"/>
          <w:sz w:val="24"/>
          <w:szCs w:val="24"/>
          <w:lang w:val="uk-UA"/>
        </w:rPr>
        <w:t xml:space="preserve">-во держ.реєстр.176629</w:t>
      </w:r>
      <w:r/>
    </w:p>
    <w:p>
      <w:pPr>
        <w:pStyle w:val="674"/>
        <w:rPr>
          <w:rFonts w:ascii="Times New Roman" w:hAnsi="Times New Roman" w:cs="Times New Roman"/>
          <w:sz w:val="24"/>
          <w:szCs w:val="24"/>
          <w:lang w:val="uk-UA"/>
        </w:rPr>
      </w:pPr>
      <w:r>
        <w:rPr>
          <w:rFonts w:ascii="Times New Roman" w:hAnsi="Times New Roman" w:cs="Times New Roman"/>
          <w:sz w:val="24"/>
          <w:szCs w:val="24"/>
          <w:lang w:val="uk-UA"/>
        </w:rPr>
        <w:t xml:space="preserve">Св</w:t>
      </w:r>
      <w:r>
        <w:rPr>
          <w:rFonts w:ascii="Times New Roman" w:hAnsi="Times New Roman" w:cs="Times New Roman"/>
          <w:sz w:val="24"/>
          <w:szCs w:val="24"/>
          <w:lang w:val="uk-UA"/>
        </w:rPr>
        <w:t xml:space="preserve">-во </w:t>
      </w:r>
      <w:r>
        <w:rPr>
          <w:rFonts w:ascii="Times New Roman" w:hAnsi="Times New Roman" w:cs="Times New Roman"/>
          <w:sz w:val="24"/>
          <w:szCs w:val="24"/>
          <w:lang w:val="uk-UA"/>
        </w:rPr>
        <w:t xml:space="preserve">пл.ПДВ</w:t>
      </w:r>
      <w:r>
        <w:rPr>
          <w:rFonts w:ascii="Times New Roman" w:hAnsi="Times New Roman" w:cs="Times New Roman"/>
          <w:sz w:val="24"/>
          <w:szCs w:val="24"/>
          <w:lang w:val="uk-UA"/>
        </w:rPr>
        <w:t xml:space="preserve"> 100290770, ІПН 370838824121</w:t>
      </w:r>
      <w:r/>
    </w:p>
    <w:p>
      <w:pPr>
        <w:pStyle w:val="674"/>
        <w:rPr>
          <w:rFonts w:ascii="Times New Roman" w:hAnsi="Times New Roman" w:cs="Times New Roman"/>
          <w:sz w:val="24"/>
          <w:szCs w:val="24"/>
          <w:lang w:val="uk-UA"/>
        </w:rPr>
      </w:pPr>
      <w:r>
        <w:rPr>
          <w:rFonts w:ascii="Times New Roman" w:hAnsi="Times New Roman" w:cs="Times New Roman"/>
          <w:sz w:val="24"/>
          <w:szCs w:val="24"/>
          <w:lang w:val="uk-UA"/>
        </w:rPr>
        <w:t xml:space="preserve">E-</w:t>
      </w:r>
      <w:r>
        <w:rPr>
          <w:rFonts w:ascii="Times New Roman" w:hAnsi="Times New Roman" w:cs="Times New Roman"/>
          <w:sz w:val="24"/>
          <w:szCs w:val="24"/>
          <w:lang w:val="uk-UA"/>
        </w:rPr>
        <w:t xml:space="preserve">mail</w:t>
      </w:r>
      <w:r>
        <w:rPr>
          <w:rFonts w:ascii="Times New Roman" w:hAnsi="Times New Roman" w:cs="Times New Roman"/>
          <w:sz w:val="24"/>
          <w:szCs w:val="24"/>
          <w:lang w:val="uk-UA"/>
        </w:rPr>
        <w:t xml:space="preserve">: </w:t>
      </w:r>
      <w:r>
        <w:rPr>
          <w:rFonts w:ascii="Times New Roman" w:hAnsi="Times New Roman" w:cs="Times New Roman"/>
          <w:color w:val="000080"/>
          <w:sz w:val="24"/>
          <w:szCs w:val="24"/>
          <w:u w:val="single"/>
          <w:lang w:val="uk-UA"/>
        </w:rPr>
        <w:t xml:space="preserve">office@citynet.works</w:t>
      </w:r>
      <w:r>
        <w:rPr>
          <w:rFonts w:ascii="Times New Roman" w:hAnsi="Times New Roman" w:cs="Times New Roman"/>
          <w:sz w:val="24"/>
          <w:szCs w:val="24"/>
          <w:lang w:val="uk-UA"/>
        </w:rPr>
        <w:t xml:space="preserve">,</w:t>
      </w:r>
      <w:r/>
    </w:p>
    <w:p>
      <w:pPr>
        <w:pStyle w:val="674"/>
        <w:rPr>
          <w:rFonts w:ascii="Times New Roman" w:hAnsi="Times New Roman" w:cs="Times New Roman"/>
          <w:b/>
          <w:sz w:val="24"/>
          <w:szCs w:val="24"/>
          <w:lang w:val="uk-UA"/>
        </w:rPr>
      </w:pPr>
      <w:r>
        <w:rPr>
          <w:rFonts w:ascii="Times New Roman" w:hAnsi="Times New Roman" w:cs="Times New Roman"/>
          <w:sz w:val="24"/>
          <w:szCs w:val="24"/>
          <w:lang w:val="uk-UA"/>
        </w:rPr>
        <w:t xml:space="preserve">Тел. 099-734-00-73 Веб-сайт: </w:t>
      </w:r>
      <w:r>
        <w:rPr>
          <w:rFonts w:ascii="Tahoma" w:hAnsi="Tahoma" w:cs="Tahoma"/>
          <w:b/>
          <w:bCs/>
          <w:color w:val="000000"/>
          <w:sz w:val="21"/>
          <w:szCs w:val="21"/>
          <w:shd w:val="clear" w:color="auto" w:fill="ffffff"/>
        </w:rPr>
        <w:t xml:space="preserve">https://citynet.works/</w:t>
      </w:r>
      <w:r/>
    </w:p>
    <w:sectPr>
      <w:footnotePr/>
      <w:endnotePr/>
      <w:type w:val="nextPage"/>
      <w:pgSz w:w="11906" w:h="16838" w:orient="portrait"/>
      <w:pgMar w:top="1134" w:right="850" w:bottom="1134" w:left="1418"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502040504020204"/>
  </w:font>
  <w:font w:name="Symbol">
    <w:panose1 w:val="05010000000000000000"/>
  </w:font>
  <w:font w:name="Wingdings">
    <w:panose1 w:val="05010000000000000000"/>
  </w:font>
  <w:font w:name="Liberation Serif">
    <w:panose1 w:val="02020603050405020304"/>
  </w:font>
  <w:font w:name="Wingdings 2">
    <w:panose1 w:val="05040102010807070707"/>
  </w:font>
  <w:font w:name="Times New Roman">
    <w:panose1 w:val="02020603050405020304"/>
  </w:font>
  <w:font w:name="OpenSymbol">
    <w:panose1 w:val="05010000000000000000"/>
  </w:font>
  <w:font w:name="Courier New">
    <w:panose1 w:val="02070409020205020404"/>
  </w:font>
  <w:font w:name="Mangal">
    <w:panose1 w:val="02040503050406030204"/>
  </w:font>
  <w:font w:name="Calibri">
    <w:panose1 w:val="020F05020202040302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0" w:firstLine="0"/>
        <w:tabs>
          <w:tab w:val="num" w:pos="0" w:leader="none"/>
        </w:tabs>
      </w:pPr>
    </w:lvl>
    <w:lvl w:ilvl="1">
      <w:start w:val="2"/>
      <w:numFmt w:val="decimal"/>
      <w:isLgl w:val="false"/>
      <w:suff w:val="tab"/>
      <w:lvlText w:val="%2."/>
      <w:lvlJc w:val="left"/>
      <w:pPr>
        <w:ind w:left="0" w:firstLine="0"/>
        <w:tabs>
          <w:tab w:val="num" w:pos="0" w:leader="none"/>
        </w:tabs>
      </w:pPr>
    </w:lvl>
    <w:lvl w:ilvl="2">
      <w:start w:val="1"/>
      <w:numFmt w:val="bullet"/>
      <w:isLgl w:val="false"/>
      <w:suff w:val="tab"/>
      <w:lvlText w:val="←"/>
      <w:lvlJc w:val="left"/>
      <w:pPr>
        <w:ind w:left="0" w:firstLine="0"/>
        <w:tabs>
          <w:tab w:val="num" w:pos="0" w:leader="none"/>
        </w:tabs>
      </w:pPr>
      <w:rPr>
        <w:rFonts w:ascii="Liberation Serif" w:hAnsi="Liberation Serif" w:cs="Liberation Serif"/>
      </w:rPr>
    </w:lvl>
    <w:lvl w:ilvl="3">
      <w:start w:val="1"/>
      <w:numFmt w:val="bullet"/>
      <w:isLgl w:val="false"/>
      <w:suff w:val="tab"/>
      <w:lvlText w:val="←"/>
      <w:lvlJc w:val="left"/>
      <w:pPr>
        <w:ind w:left="0" w:firstLine="0"/>
        <w:tabs>
          <w:tab w:val="num" w:pos="0" w:leader="none"/>
        </w:tabs>
      </w:pPr>
      <w:rPr>
        <w:rFonts w:ascii="Liberation Serif" w:hAnsi="Liberation Serif" w:cs="Liberation Serif"/>
      </w:rPr>
    </w:lvl>
    <w:lvl w:ilvl="4">
      <w:start w:val="1"/>
      <w:numFmt w:val="bullet"/>
      <w:isLgl w:val="false"/>
      <w:suff w:val="tab"/>
      <w:lvlText w:val="←"/>
      <w:lvlJc w:val="left"/>
      <w:pPr>
        <w:ind w:left="0" w:firstLine="0"/>
        <w:tabs>
          <w:tab w:val="num" w:pos="0" w:leader="none"/>
        </w:tabs>
      </w:pPr>
      <w:rPr>
        <w:rFonts w:ascii="Liberation Serif" w:hAnsi="Liberation Serif" w:cs="Liberation Serif"/>
      </w:rPr>
    </w:lvl>
    <w:lvl w:ilvl="5">
      <w:start w:val="1"/>
      <w:numFmt w:val="bullet"/>
      <w:isLgl w:val="false"/>
      <w:suff w:val="tab"/>
      <w:lvlText w:val="←"/>
      <w:lvlJc w:val="left"/>
      <w:pPr>
        <w:ind w:left="0" w:firstLine="0"/>
        <w:tabs>
          <w:tab w:val="num" w:pos="0" w:leader="none"/>
        </w:tabs>
      </w:pPr>
      <w:rPr>
        <w:rFonts w:ascii="Liberation Serif" w:hAnsi="Liberation Serif" w:cs="Liberation Serif"/>
      </w:rPr>
    </w:lvl>
    <w:lvl w:ilvl="6">
      <w:start w:val="1"/>
      <w:numFmt w:val="bullet"/>
      <w:isLgl w:val="false"/>
      <w:suff w:val="tab"/>
      <w:lvlText w:val="←"/>
      <w:lvlJc w:val="left"/>
      <w:pPr>
        <w:ind w:left="0" w:firstLine="0"/>
        <w:tabs>
          <w:tab w:val="num" w:pos="0" w:leader="none"/>
        </w:tabs>
      </w:pPr>
      <w:rPr>
        <w:rFonts w:ascii="Liberation Serif" w:hAnsi="Liberation Serif" w:cs="Liberation Serif"/>
      </w:rPr>
    </w:lvl>
    <w:lvl w:ilvl="7">
      <w:start w:val="1"/>
      <w:numFmt w:val="bullet"/>
      <w:isLgl w:val="false"/>
      <w:suff w:val="tab"/>
      <w:lvlText w:val="←"/>
      <w:lvlJc w:val="left"/>
      <w:pPr>
        <w:ind w:left="0" w:firstLine="0"/>
        <w:tabs>
          <w:tab w:val="num" w:pos="0" w:leader="none"/>
        </w:tabs>
      </w:pPr>
      <w:rPr>
        <w:rFonts w:ascii="Liberation Serif" w:hAnsi="Liberation Serif" w:cs="Liberation Serif"/>
      </w:rPr>
    </w:lvl>
    <w:lvl w:ilvl="8">
      <w:start w:val="1"/>
      <w:numFmt w:val="bullet"/>
      <w:isLgl w:val="false"/>
      <w:suff w:val="tab"/>
      <w:lvlText w:val="←"/>
      <w:lvlJc w:val="left"/>
      <w:pPr>
        <w:ind w:left="0" w:firstLine="0"/>
        <w:tabs>
          <w:tab w:val="num" w:pos="0" w:leader="none"/>
        </w:tabs>
      </w:pPr>
      <w:rPr>
        <w:rFonts w:ascii="Liberation Serif" w:hAnsi="Liberation Serif" w:cs="Liberation Serif"/>
      </w:rPr>
    </w:lvl>
  </w:abstractNum>
  <w:abstractNum w:abstractNumId="1">
    <w:multiLevelType w:val="hybridMultilevel"/>
    <w:lvl w:ilvl="0">
      <w:start w:val="1"/>
      <w:numFmt w:val="decimal"/>
      <w:isLgl w:val="false"/>
      <w:suff w:val="tab"/>
      <w:lvlText w:val="2.%1."/>
      <w:lvlJc w:val="left"/>
      <w:pPr>
        <w:ind w:left="0" w:firstLine="0"/>
        <w:tabs>
          <w:tab w:val="num" w:pos="0" w:leader="none"/>
        </w:tabs>
      </w:pPr>
      <w:rPr>
        <w:rFonts w:ascii="Times New Roman" w:hAnsi="Times New Roman" w:eastAsia="Times New Roman" w:cs="Times New Roman"/>
        <w:sz w:val="22"/>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
    <w:multiLevelType w:val="hybridMultilevel"/>
    <w:lvl w:ilvl="0">
      <w:start w:val="1"/>
      <w:numFmt w:val="decimal"/>
      <w:isLgl w:val="false"/>
      <w:suff w:val="tab"/>
      <w:lvlText w:val="%1"/>
      <w:lvlJc w:val="left"/>
      <w:pPr>
        <w:ind w:left="0" w:firstLine="0"/>
        <w:tabs>
          <w:tab w:val="num" w:pos="0" w:leader="none"/>
        </w:tabs>
      </w:pPr>
    </w:lvl>
    <w:lvl w:ilvl="1">
      <w:start w:val="3"/>
      <w:numFmt w:val="decimal"/>
      <w:isLgl w:val="false"/>
      <w:suff w:val="tab"/>
      <w:lvlText w:val="%2."/>
      <w:lvlJc w:val="left"/>
      <w:pPr>
        <w:ind w:left="0" w:firstLine="0"/>
        <w:tabs>
          <w:tab w:val="num" w:pos="0" w:leader="none"/>
        </w:tabs>
      </w:pPr>
    </w:lvl>
    <w:lvl w:ilvl="2">
      <w:start w:val="1"/>
      <w:numFmt w:val="bullet"/>
      <w:isLgl w:val="false"/>
      <w:suff w:val="tab"/>
      <w:lvlText w:val="←"/>
      <w:lvlJc w:val="left"/>
      <w:pPr>
        <w:ind w:left="0" w:firstLine="0"/>
        <w:tabs>
          <w:tab w:val="num" w:pos="0" w:leader="none"/>
        </w:tabs>
      </w:pPr>
      <w:rPr>
        <w:rFonts w:ascii="Liberation Serif" w:hAnsi="Liberation Serif" w:cs="Liberation Serif"/>
      </w:rPr>
    </w:lvl>
    <w:lvl w:ilvl="3">
      <w:start w:val="1"/>
      <w:numFmt w:val="bullet"/>
      <w:isLgl w:val="false"/>
      <w:suff w:val="tab"/>
      <w:lvlText w:val="←"/>
      <w:lvlJc w:val="left"/>
      <w:pPr>
        <w:ind w:left="0" w:firstLine="0"/>
        <w:tabs>
          <w:tab w:val="num" w:pos="0" w:leader="none"/>
        </w:tabs>
      </w:pPr>
      <w:rPr>
        <w:rFonts w:ascii="Liberation Serif" w:hAnsi="Liberation Serif" w:cs="Liberation Serif"/>
      </w:rPr>
    </w:lvl>
    <w:lvl w:ilvl="4">
      <w:start w:val="1"/>
      <w:numFmt w:val="bullet"/>
      <w:isLgl w:val="false"/>
      <w:suff w:val="tab"/>
      <w:lvlText w:val="←"/>
      <w:lvlJc w:val="left"/>
      <w:pPr>
        <w:ind w:left="0" w:firstLine="0"/>
        <w:tabs>
          <w:tab w:val="num" w:pos="0" w:leader="none"/>
        </w:tabs>
      </w:pPr>
      <w:rPr>
        <w:rFonts w:ascii="Liberation Serif" w:hAnsi="Liberation Serif" w:cs="Liberation Serif"/>
      </w:rPr>
    </w:lvl>
    <w:lvl w:ilvl="5">
      <w:start w:val="1"/>
      <w:numFmt w:val="bullet"/>
      <w:isLgl w:val="false"/>
      <w:suff w:val="tab"/>
      <w:lvlText w:val="←"/>
      <w:lvlJc w:val="left"/>
      <w:pPr>
        <w:ind w:left="0" w:firstLine="0"/>
        <w:tabs>
          <w:tab w:val="num" w:pos="0" w:leader="none"/>
        </w:tabs>
      </w:pPr>
      <w:rPr>
        <w:rFonts w:ascii="Liberation Serif" w:hAnsi="Liberation Serif" w:cs="Liberation Serif"/>
      </w:rPr>
    </w:lvl>
    <w:lvl w:ilvl="6">
      <w:start w:val="1"/>
      <w:numFmt w:val="bullet"/>
      <w:isLgl w:val="false"/>
      <w:suff w:val="tab"/>
      <w:lvlText w:val="←"/>
      <w:lvlJc w:val="left"/>
      <w:pPr>
        <w:ind w:left="0" w:firstLine="0"/>
        <w:tabs>
          <w:tab w:val="num" w:pos="0" w:leader="none"/>
        </w:tabs>
      </w:pPr>
      <w:rPr>
        <w:rFonts w:ascii="Liberation Serif" w:hAnsi="Liberation Serif" w:cs="Liberation Serif"/>
      </w:rPr>
    </w:lvl>
    <w:lvl w:ilvl="7">
      <w:start w:val="1"/>
      <w:numFmt w:val="bullet"/>
      <w:isLgl w:val="false"/>
      <w:suff w:val="tab"/>
      <w:lvlText w:val="←"/>
      <w:lvlJc w:val="left"/>
      <w:pPr>
        <w:ind w:left="0" w:firstLine="0"/>
        <w:tabs>
          <w:tab w:val="num" w:pos="0" w:leader="none"/>
        </w:tabs>
      </w:pPr>
      <w:rPr>
        <w:rFonts w:ascii="Liberation Serif" w:hAnsi="Liberation Serif" w:cs="Liberation Serif"/>
      </w:rPr>
    </w:lvl>
    <w:lvl w:ilvl="8">
      <w:start w:val="1"/>
      <w:numFmt w:val="bullet"/>
      <w:isLgl w:val="false"/>
      <w:suff w:val="tab"/>
      <w:lvlText w:val="←"/>
      <w:lvlJc w:val="left"/>
      <w:pPr>
        <w:ind w:left="0" w:firstLine="0"/>
        <w:tabs>
          <w:tab w:val="num" w:pos="0" w:leader="none"/>
        </w:tabs>
      </w:pPr>
      <w:rPr>
        <w:rFonts w:ascii="Liberation Serif" w:hAnsi="Liberation Serif" w:cs="Liberation Serif"/>
      </w:rPr>
    </w:lvl>
  </w:abstractNum>
  <w:abstractNum w:abstractNumId="3">
    <w:multiLevelType w:val="hybridMultilevel"/>
    <w:lvl w:ilvl="0">
      <w:start w:val="1"/>
      <w:numFmt w:val="decimal"/>
      <w:isLgl w:val="false"/>
      <w:suff w:val="tab"/>
      <w:lvlText w:val="3.%1."/>
      <w:lvlJc w:val="left"/>
      <w:pPr>
        <w:ind w:left="4112" w:firstLine="0"/>
        <w:tabs>
          <w:tab w:val="num" w:pos="4112" w:leader="none"/>
        </w:tabs>
      </w:pPr>
      <w:rPr>
        <w:rFonts w:ascii="Times New Roman" w:hAnsi="Times New Roman" w:eastAsia="Times New Roman" w:cs="Times New Roman"/>
        <w:sz w:val="22"/>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4">
    <w:multiLevelType w:val="hybridMultilevel"/>
    <w:lvl w:ilvl="0">
      <w:start w:val="1"/>
      <w:numFmt w:val="decimal"/>
      <w:isLgl w:val="false"/>
      <w:suff w:val="tab"/>
      <w:lvlText w:val="%1"/>
      <w:lvlJc w:val="left"/>
      <w:pPr>
        <w:ind w:left="0" w:firstLine="0"/>
        <w:tabs>
          <w:tab w:val="num" w:pos="0" w:leader="none"/>
        </w:tabs>
      </w:pPr>
    </w:lvl>
    <w:lvl w:ilvl="1">
      <w:start w:val="1"/>
      <w:numFmt w:val="decimal"/>
      <w:isLgl w:val="false"/>
      <w:suff w:val="tab"/>
      <w:lvlText w:val="%2"/>
      <w:lvlJc w:val="left"/>
      <w:pPr>
        <w:ind w:left="0" w:firstLine="0"/>
        <w:tabs>
          <w:tab w:val="num" w:pos="0" w:leader="none"/>
        </w:tabs>
      </w:pPr>
    </w:lvl>
    <w:lvl w:ilvl="2">
      <w:start w:val="4"/>
      <w:numFmt w:val="decimal"/>
      <w:isLgl w:val="false"/>
      <w:suff w:val="tab"/>
      <w:lvlText w:val="%3."/>
      <w:lvlJc w:val="left"/>
      <w:pPr>
        <w:ind w:left="0" w:firstLine="0"/>
        <w:tabs>
          <w:tab w:val="num" w:pos="0" w:leader="none"/>
        </w:tabs>
      </w:pPr>
    </w:lvl>
    <w:lvl w:ilvl="3">
      <w:start w:val="1"/>
      <w:numFmt w:val="bullet"/>
      <w:isLgl w:val="false"/>
      <w:suff w:val="tab"/>
      <w:lvlText w:val="←"/>
      <w:lvlJc w:val="left"/>
      <w:pPr>
        <w:ind w:left="0" w:firstLine="0"/>
        <w:tabs>
          <w:tab w:val="num" w:pos="0" w:leader="none"/>
        </w:tabs>
      </w:pPr>
      <w:rPr>
        <w:rFonts w:ascii="Liberation Serif" w:hAnsi="Liberation Serif" w:cs="Liberation Serif"/>
      </w:rPr>
    </w:lvl>
    <w:lvl w:ilvl="4">
      <w:start w:val="1"/>
      <w:numFmt w:val="bullet"/>
      <w:isLgl w:val="false"/>
      <w:suff w:val="tab"/>
      <w:lvlText w:val="←"/>
      <w:lvlJc w:val="left"/>
      <w:pPr>
        <w:ind w:left="0" w:firstLine="0"/>
        <w:tabs>
          <w:tab w:val="num" w:pos="0" w:leader="none"/>
        </w:tabs>
      </w:pPr>
      <w:rPr>
        <w:rFonts w:ascii="Liberation Serif" w:hAnsi="Liberation Serif" w:cs="Liberation Serif"/>
      </w:rPr>
    </w:lvl>
    <w:lvl w:ilvl="5">
      <w:start w:val="1"/>
      <w:numFmt w:val="bullet"/>
      <w:isLgl w:val="false"/>
      <w:suff w:val="tab"/>
      <w:lvlText w:val="←"/>
      <w:lvlJc w:val="left"/>
      <w:pPr>
        <w:ind w:left="0" w:firstLine="0"/>
        <w:tabs>
          <w:tab w:val="num" w:pos="0" w:leader="none"/>
        </w:tabs>
      </w:pPr>
      <w:rPr>
        <w:rFonts w:ascii="Liberation Serif" w:hAnsi="Liberation Serif" w:cs="Liberation Serif"/>
      </w:rPr>
    </w:lvl>
    <w:lvl w:ilvl="6">
      <w:start w:val="1"/>
      <w:numFmt w:val="bullet"/>
      <w:isLgl w:val="false"/>
      <w:suff w:val="tab"/>
      <w:lvlText w:val="←"/>
      <w:lvlJc w:val="left"/>
      <w:pPr>
        <w:ind w:left="0" w:firstLine="0"/>
        <w:tabs>
          <w:tab w:val="num" w:pos="0" w:leader="none"/>
        </w:tabs>
      </w:pPr>
      <w:rPr>
        <w:rFonts w:ascii="Liberation Serif" w:hAnsi="Liberation Serif" w:cs="Liberation Serif"/>
      </w:rPr>
    </w:lvl>
    <w:lvl w:ilvl="7">
      <w:start w:val="1"/>
      <w:numFmt w:val="bullet"/>
      <w:isLgl w:val="false"/>
      <w:suff w:val="tab"/>
      <w:lvlText w:val="←"/>
      <w:lvlJc w:val="left"/>
      <w:pPr>
        <w:ind w:left="0" w:firstLine="0"/>
        <w:tabs>
          <w:tab w:val="num" w:pos="0" w:leader="none"/>
        </w:tabs>
      </w:pPr>
      <w:rPr>
        <w:rFonts w:ascii="Liberation Serif" w:hAnsi="Liberation Serif" w:cs="Liberation Serif"/>
      </w:rPr>
    </w:lvl>
    <w:lvl w:ilvl="8">
      <w:start w:val="1"/>
      <w:numFmt w:val="bullet"/>
      <w:isLgl w:val="false"/>
      <w:suff w:val="tab"/>
      <w:lvlText w:val="←"/>
      <w:lvlJc w:val="left"/>
      <w:pPr>
        <w:ind w:left="0" w:firstLine="0"/>
        <w:tabs>
          <w:tab w:val="num" w:pos="0" w:leader="none"/>
        </w:tabs>
      </w:pPr>
      <w:rPr>
        <w:rFonts w:ascii="Liberation Serif" w:hAnsi="Liberation Serif" w:cs="Liberation Serif"/>
      </w:rPr>
    </w:lvl>
  </w:abstractNum>
  <w:abstractNum w:abstractNumId="5">
    <w:multiLevelType w:val="hybridMultilevel"/>
    <w:lvl w:ilvl="0">
      <w:start w:val="1"/>
      <w:numFmt w:val="decimal"/>
      <w:isLgl w:val="false"/>
      <w:suff w:val="tab"/>
      <w:lvlText w:val="4.%1."/>
      <w:lvlJc w:val="left"/>
      <w:pPr>
        <w:ind w:left="0" w:firstLine="0"/>
        <w:tabs>
          <w:tab w:val="num" w:pos="0" w:leader="none"/>
        </w:tabs>
      </w:pPr>
      <w:rPr>
        <w:rFonts w:ascii="Times New Roman" w:hAnsi="Times New Roman" w:eastAsia="Times New Roman" w:cs="Times New Roman"/>
        <w:sz w:val="22"/>
      </w:rPr>
    </w:lvl>
    <w:lvl w:ilvl="1">
      <w:start w:val="5"/>
      <w:numFmt w:val="decimal"/>
      <w:isLgl w:val="false"/>
      <w:suff w:val="tab"/>
      <w:lvlText w:val="%2."/>
      <w:lvlJc w:val="left"/>
      <w:pPr>
        <w:ind w:left="0" w:firstLine="0"/>
        <w:tabs>
          <w:tab w:val="num" w:pos="0" w:leader="none"/>
        </w:tabs>
      </w:pPr>
      <w:rPr>
        <w:rFonts w:ascii="Times New Roman" w:hAnsi="Times New Roman" w:eastAsia="Times New Roman" w:cs="Times New Roman"/>
        <w:b/>
        <w:sz w:val="22"/>
      </w:rPr>
    </w:lvl>
    <w:lvl w:ilvl="2">
      <w:start w:val="1"/>
      <w:numFmt w:val="decimal"/>
      <w:isLgl w:val="false"/>
      <w:suff w:val="tab"/>
      <w:lvlText w:val="%3"/>
      <w:lvlJc w:val="left"/>
      <w:pPr>
        <w:ind w:left="0" w:firstLine="0"/>
        <w:tabs>
          <w:tab w:val="num" w:pos="0" w:leader="none"/>
        </w:tabs>
      </w:pPr>
    </w:lvl>
    <w:lvl w:ilvl="3">
      <w:start w:val="1"/>
      <w:numFmt w:val="bullet"/>
      <w:isLgl w:val="false"/>
      <w:suff w:val="tab"/>
      <w:lvlText w:val="←"/>
      <w:lvlJc w:val="left"/>
      <w:pPr>
        <w:ind w:left="0" w:firstLine="0"/>
        <w:tabs>
          <w:tab w:val="num" w:pos="0" w:leader="none"/>
        </w:tabs>
      </w:pPr>
      <w:rPr>
        <w:rFonts w:ascii="Liberation Serif" w:hAnsi="Liberation Serif" w:cs="Liberation Serif"/>
      </w:rPr>
    </w:lvl>
    <w:lvl w:ilvl="4">
      <w:start w:val="1"/>
      <w:numFmt w:val="bullet"/>
      <w:isLgl w:val="false"/>
      <w:suff w:val="tab"/>
      <w:lvlText w:val="←"/>
      <w:lvlJc w:val="left"/>
      <w:pPr>
        <w:ind w:left="0" w:firstLine="0"/>
        <w:tabs>
          <w:tab w:val="num" w:pos="0" w:leader="none"/>
        </w:tabs>
      </w:pPr>
      <w:rPr>
        <w:rFonts w:ascii="Liberation Serif" w:hAnsi="Liberation Serif" w:cs="Liberation Serif"/>
      </w:rPr>
    </w:lvl>
    <w:lvl w:ilvl="5">
      <w:start w:val="1"/>
      <w:numFmt w:val="bullet"/>
      <w:isLgl w:val="false"/>
      <w:suff w:val="tab"/>
      <w:lvlText w:val="←"/>
      <w:lvlJc w:val="left"/>
      <w:pPr>
        <w:ind w:left="0" w:firstLine="0"/>
        <w:tabs>
          <w:tab w:val="num" w:pos="0" w:leader="none"/>
        </w:tabs>
      </w:pPr>
      <w:rPr>
        <w:rFonts w:ascii="Liberation Serif" w:hAnsi="Liberation Serif" w:cs="Liberation Serif"/>
      </w:rPr>
    </w:lvl>
    <w:lvl w:ilvl="6">
      <w:start w:val="1"/>
      <w:numFmt w:val="bullet"/>
      <w:isLgl w:val="false"/>
      <w:suff w:val="tab"/>
      <w:lvlText w:val="←"/>
      <w:lvlJc w:val="left"/>
      <w:pPr>
        <w:ind w:left="0" w:firstLine="0"/>
        <w:tabs>
          <w:tab w:val="num" w:pos="0" w:leader="none"/>
        </w:tabs>
      </w:pPr>
      <w:rPr>
        <w:rFonts w:ascii="Liberation Serif" w:hAnsi="Liberation Serif" w:cs="Liberation Serif"/>
      </w:rPr>
    </w:lvl>
    <w:lvl w:ilvl="7">
      <w:start w:val="1"/>
      <w:numFmt w:val="bullet"/>
      <w:isLgl w:val="false"/>
      <w:suff w:val="tab"/>
      <w:lvlText w:val="←"/>
      <w:lvlJc w:val="left"/>
      <w:pPr>
        <w:ind w:left="0" w:firstLine="0"/>
        <w:tabs>
          <w:tab w:val="num" w:pos="0" w:leader="none"/>
        </w:tabs>
      </w:pPr>
      <w:rPr>
        <w:rFonts w:ascii="Liberation Serif" w:hAnsi="Liberation Serif" w:cs="Liberation Serif"/>
      </w:rPr>
    </w:lvl>
    <w:lvl w:ilvl="8">
      <w:start w:val="1"/>
      <w:numFmt w:val="bullet"/>
      <w:isLgl w:val="false"/>
      <w:suff w:val="tab"/>
      <w:lvlText w:val="←"/>
      <w:lvlJc w:val="left"/>
      <w:pPr>
        <w:ind w:left="0" w:firstLine="0"/>
        <w:tabs>
          <w:tab w:val="num" w:pos="0" w:leader="none"/>
        </w:tabs>
      </w:pPr>
      <w:rPr>
        <w:rFonts w:ascii="Liberation Serif" w:hAnsi="Liberation Serif" w:cs="Liberation Serif"/>
      </w:rPr>
    </w:lvl>
  </w:abstractNum>
  <w:abstractNum w:abstractNumId="6">
    <w:multiLevelType w:val="hybridMultilevel"/>
    <w:lvl w:ilvl="0">
      <w:start w:val="1"/>
      <w:numFmt w:val="decimal"/>
      <w:isLgl w:val="false"/>
      <w:suff w:val="tab"/>
      <w:lvlText w:val="%1)"/>
      <w:lvlJc w:val="left"/>
      <w:pPr>
        <w:ind w:left="1560" w:firstLine="0"/>
        <w:tabs>
          <w:tab w:val="num" w:pos="1560" w:leader="none"/>
        </w:tabs>
      </w:pPr>
      <w:rPr>
        <w:rFonts w:ascii="Times New Roman" w:hAnsi="Times New Roman" w:eastAsia="Times New Roman" w:cs="Times New Roman"/>
        <w:sz w:val="22"/>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7">
    <w:multiLevelType w:val="hybridMultilevel"/>
    <w:lvl w:ilvl="0">
      <w:start w:val="1"/>
      <w:numFmt w:val="decimal"/>
      <w:isLgl w:val="false"/>
      <w:suff w:val="tab"/>
      <w:lvlText w:val="%1)"/>
      <w:lvlJc w:val="left"/>
      <w:pPr>
        <w:ind w:left="0" w:firstLine="0"/>
        <w:tabs>
          <w:tab w:val="num" w:pos="0" w:leader="none"/>
        </w:tabs>
      </w:pPr>
      <w:rPr>
        <w:rFonts w:ascii="Times New Roman" w:hAnsi="Times New Roman" w:eastAsia="Times New Roman" w:cs="Times New Roman"/>
        <w:sz w:val="22"/>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8">
    <w:multiLevelType w:val="hybridMultilevel"/>
    <w:lvl w:ilvl="0">
      <w:start w:val="1"/>
      <w:numFmt w:val="decimal"/>
      <w:isLgl w:val="false"/>
      <w:suff w:val="tab"/>
      <w:lvlText w:val="%1)"/>
      <w:lvlJc w:val="left"/>
      <w:pPr>
        <w:ind w:left="0" w:firstLine="0"/>
        <w:tabs>
          <w:tab w:val="num" w:pos="0" w:leader="none"/>
        </w:tabs>
      </w:pPr>
      <w:rPr>
        <w:rFonts w:ascii="Times New Roman" w:hAnsi="Times New Roman" w:eastAsia="Times New Roman" w:cs="Times New Roman"/>
        <w:sz w:val="22"/>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9">
    <w:multiLevelType w:val="hybridMultilevel"/>
    <w:lvl w:ilvl="0">
      <w:start w:val="1"/>
      <w:numFmt w:val="decimal"/>
      <w:isLgl w:val="false"/>
      <w:suff w:val="tab"/>
      <w:lvlText w:val="%1)"/>
      <w:lvlJc w:val="left"/>
      <w:pPr>
        <w:ind w:left="0" w:firstLine="0"/>
        <w:tabs>
          <w:tab w:val="num" w:pos="0" w:leader="none"/>
        </w:tabs>
      </w:pPr>
      <w:rPr>
        <w:rFonts w:ascii="Times New Roman" w:hAnsi="Times New Roman" w:eastAsia="Times New Roman" w:cs="Times New Roman"/>
        <w:sz w:val="22"/>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0">
    <w:multiLevelType w:val="hybridMultilevel"/>
    <w:lvl w:ilvl="0">
      <w:start w:val="15"/>
      <w:numFmt w:val="decimal"/>
      <w:isLgl w:val="false"/>
      <w:suff w:val="tab"/>
      <w:lvlText w:val="%1)"/>
      <w:lvlJc w:val="left"/>
      <w:pPr>
        <w:ind w:left="0" w:firstLine="0"/>
        <w:tabs>
          <w:tab w:val="num" w:pos="0" w:leader="none"/>
        </w:tabs>
      </w:pPr>
      <w:rPr>
        <w:rFonts w:ascii="Times New Roman" w:hAnsi="Times New Roman" w:eastAsia="Times New Roman" w:cs="Times New Roman"/>
        <w:sz w:val="22"/>
      </w:rPr>
    </w:lvl>
    <w:lvl w:ilvl="1">
      <w:start w:val="7"/>
      <w:numFmt w:val="decimal"/>
      <w:isLgl w:val="false"/>
      <w:suff w:val="tab"/>
      <w:lvlText w:val="%2."/>
      <w:lvlJc w:val="left"/>
      <w:pPr>
        <w:ind w:left="0" w:firstLine="0"/>
        <w:tabs>
          <w:tab w:val="num" w:pos="0" w:leader="none"/>
        </w:tabs>
      </w:pPr>
    </w:lvl>
    <w:lvl w:ilvl="2">
      <w:start w:val="1"/>
      <w:numFmt w:val="bullet"/>
      <w:isLgl w:val="false"/>
      <w:suff w:val="tab"/>
      <w:lvlText w:val="←"/>
      <w:lvlJc w:val="left"/>
      <w:pPr>
        <w:ind w:left="0" w:firstLine="0"/>
        <w:tabs>
          <w:tab w:val="num" w:pos="0" w:leader="none"/>
        </w:tabs>
      </w:pPr>
      <w:rPr>
        <w:rFonts w:ascii="Liberation Serif" w:hAnsi="Liberation Serif" w:cs="Liberation Serif"/>
      </w:rPr>
    </w:lvl>
    <w:lvl w:ilvl="3">
      <w:start w:val="1"/>
      <w:numFmt w:val="bullet"/>
      <w:isLgl w:val="false"/>
      <w:suff w:val="tab"/>
      <w:lvlText w:val="←"/>
      <w:lvlJc w:val="left"/>
      <w:pPr>
        <w:ind w:left="0" w:firstLine="0"/>
        <w:tabs>
          <w:tab w:val="num" w:pos="0" w:leader="none"/>
        </w:tabs>
      </w:pPr>
      <w:rPr>
        <w:rFonts w:ascii="Liberation Serif" w:hAnsi="Liberation Serif" w:cs="Liberation Serif"/>
      </w:rPr>
    </w:lvl>
    <w:lvl w:ilvl="4">
      <w:start w:val="1"/>
      <w:numFmt w:val="bullet"/>
      <w:isLgl w:val="false"/>
      <w:suff w:val="tab"/>
      <w:lvlText w:val="←"/>
      <w:lvlJc w:val="left"/>
      <w:pPr>
        <w:ind w:left="0" w:firstLine="0"/>
        <w:tabs>
          <w:tab w:val="num" w:pos="0" w:leader="none"/>
        </w:tabs>
      </w:pPr>
      <w:rPr>
        <w:rFonts w:ascii="Liberation Serif" w:hAnsi="Liberation Serif" w:cs="Liberation Serif"/>
      </w:rPr>
    </w:lvl>
    <w:lvl w:ilvl="5">
      <w:start w:val="1"/>
      <w:numFmt w:val="bullet"/>
      <w:isLgl w:val="false"/>
      <w:suff w:val="tab"/>
      <w:lvlText w:val="←"/>
      <w:lvlJc w:val="left"/>
      <w:pPr>
        <w:ind w:left="0" w:firstLine="0"/>
        <w:tabs>
          <w:tab w:val="num" w:pos="0" w:leader="none"/>
        </w:tabs>
      </w:pPr>
      <w:rPr>
        <w:rFonts w:ascii="Liberation Serif" w:hAnsi="Liberation Serif" w:cs="Liberation Serif"/>
      </w:rPr>
    </w:lvl>
    <w:lvl w:ilvl="6">
      <w:start w:val="1"/>
      <w:numFmt w:val="bullet"/>
      <w:isLgl w:val="false"/>
      <w:suff w:val="tab"/>
      <w:lvlText w:val="←"/>
      <w:lvlJc w:val="left"/>
      <w:pPr>
        <w:ind w:left="0" w:firstLine="0"/>
        <w:tabs>
          <w:tab w:val="num" w:pos="0" w:leader="none"/>
        </w:tabs>
      </w:pPr>
      <w:rPr>
        <w:rFonts w:ascii="Liberation Serif" w:hAnsi="Liberation Serif" w:cs="Liberation Serif"/>
      </w:rPr>
    </w:lvl>
    <w:lvl w:ilvl="7">
      <w:start w:val="1"/>
      <w:numFmt w:val="bullet"/>
      <w:isLgl w:val="false"/>
      <w:suff w:val="tab"/>
      <w:lvlText w:val="←"/>
      <w:lvlJc w:val="left"/>
      <w:pPr>
        <w:ind w:left="0" w:firstLine="0"/>
        <w:tabs>
          <w:tab w:val="num" w:pos="0" w:leader="none"/>
        </w:tabs>
      </w:pPr>
      <w:rPr>
        <w:rFonts w:ascii="Liberation Serif" w:hAnsi="Liberation Serif" w:cs="Liberation Serif"/>
      </w:rPr>
    </w:lvl>
    <w:lvl w:ilvl="8">
      <w:start w:val="1"/>
      <w:numFmt w:val="bullet"/>
      <w:isLgl w:val="false"/>
      <w:suff w:val="tab"/>
      <w:lvlText w:val="←"/>
      <w:lvlJc w:val="left"/>
      <w:pPr>
        <w:ind w:left="0" w:firstLine="0"/>
        <w:tabs>
          <w:tab w:val="num" w:pos="0" w:leader="none"/>
        </w:tabs>
      </w:pPr>
      <w:rPr>
        <w:rFonts w:ascii="Liberation Serif" w:hAnsi="Liberation Serif" w:cs="Liberation Serif"/>
      </w:rPr>
    </w:lvl>
  </w:abstractNum>
  <w:abstractNum w:abstractNumId="11">
    <w:multiLevelType w:val="hybridMultilevel"/>
    <w:lvl w:ilvl="0">
      <w:start w:val="1"/>
      <w:numFmt w:val="decimal"/>
      <w:isLgl w:val="false"/>
      <w:suff w:val="tab"/>
      <w:lvlText w:val="7.%1."/>
      <w:lvlJc w:val="left"/>
      <w:pPr>
        <w:ind w:left="0" w:firstLine="0"/>
        <w:tabs>
          <w:tab w:val="num" w:pos="0" w:leader="none"/>
        </w:tabs>
      </w:pPr>
      <w:rPr>
        <w:rFonts w:ascii="Times New Roman" w:hAnsi="Times New Roman" w:eastAsia="Times New Roman" w:cs="Times New Roman"/>
        <w:sz w:val="22"/>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2">
    <w:multiLevelType w:val="hybridMultilevel"/>
    <w:lvl w:ilvl="0">
      <w:start w:val="1"/>
      <w:numFmt w:val="decimal"/>
      <w:isLgl w:val="false"/>
      <w:suff w:val="tab"/>
      <w:lvlText w:val="%1"/>
      <w:lvlJc w:val="left"/>
      <w:pPr>
        <w:ind w:left="0" w:firstLine="0"/>
        <w:tabs>
          <w:tab w:val="num" w:pos="0" w:leader="none"/>
        </w:tabs>
      </w:pPr>
    </w:lvl>
    <w:lvl w:ilvl="1">
      <w:start w:val="8"/>
      <w:numFmt w:val="decimal"/>
      <w:isLgl w:val="false"/>
      <w:suff w:val="tab"/>
      <w:lvlText w:val="%2."/>
      <w:lvlJc w:val="left"/>
      <w:pPr>
        <w:ind w:left="0" w:firstLine="0"/>
        <w:tabs>
          <w:tab w:val="num" w:pos="0" w:leader="none"/>
        </w:tabs>
      </w:pPr>
    </w:lvl>
    <w:lvl w:ilvl="2">
      <w:start w:val="1"/>
      <w:numFmt w:val="bullet"/>
      <w:isLgl w:val="false"/>
      <w:suff w:val="tab"/>
      <w:lvlText w:val="←"/>
      <w:lvlJc w:val="left"/>
      <w:pPr>
        <w:ind w:left="0" w:firstLine="0"/>
        <w:tabs>
          <w:tab w:val="num" w:pos="0" w:leader="none"/>
        </w:tabs>
      </w:pPr>
      <w:rPr>
        <w:rFonts w:ascii="Liberation Serif" w:hAnsi="Liberation Serif" w:cs="Liberation Serif"/>
      </w:rPr>
    </w:lvl>
    <w:lvl w:ilvl="3">
      <w:start w:val="1"/>
      <w:numFmt w:val="bullet"/>
      <w:isLgl w:val="false"/>
      <w:suff w:val="tab"/>
      <w:lvlText w:val="←"/>
      <w:lvlJc w:val="left"/>
      <w:pPr>
        <w:ind w:left="0" w:firstLine="0"/>
        <w:tabs>
          <w:tab w:val="num" w:pos="0" w:leader="none"/>
        </w:tabs>
      </w:pPr>
      <w:rPr>
        <w:rFonts w:ascii="Liberation Serif" w:hAnsi="Liberation Serif" w:cs="Liberation Serif"/>
      </w:rPr>
    </w:lvl>
    <w:lvl w:ilvl="4">
      <w:start w:val="1"/>
      <w:numFmt w:val="bullet"/>
      <w:isLgl w:val="false"/>
      <w:suff w:val="tab"/>
      <w:lvlText w:val="←"/>
      <w:lvlJc w:val="left"/>
      <w:pPr>
        <w:ind w:left="0" w:firstLine="0"/>
        <w:tabs>
          <w:tab w:val="num" w:pos="0" w:leader="none"/>
        </w:tabs>
      </w:pPr>
      <w:rPr>
        <w:rFonts w:ascii="Liberation Serif" w:hAnsi="Liberation Serif" w:cs="Liberation Serif"/>
      </w:rPr>
    </w:lvl>
    <w:lvl w:ilvl="5">
      <w:start w:val="1"/>
      <w:numFmt w:val="bullet"/>
      <w:isLgl w:val="false"/>
      <w:suff w:val="tab"/>
      <w:lvlText w:val="←"/>
      <w:lvlJc w:val="left"/>
      <w:pPr>
        <w:ind w:left="0" w:firstLine="0"/>
        <w:tabs>
          <w:tab w:val="num" w:pos="0" w:leader="none"/>
        </w:tabs>
      </w:pPr>
      <w:rPr>
        <w:rFonts w:ascii="Liberation Serif" w:hAnsi="Liberation Serif" w:cs="Liberation Serif"/>
      </w:rPr>
    </w:lvl>
    <w:lvl w:ilvl="6">
      <w:start w:val="1"/>
      <w:numFmt w:val="bullet"/>
      <w:isLgl w:val="false"/>
      <w:suff w:val="tab"/>
      <w:lvlText w:val="←"/>
      <w:lvlJc w:val="left"/>
      <w:pPr>
        <w:ind w:left="0" w:firstLine="0"/>
        <w:tabs>
          <w:tab w:val="num" w:pos="0" w:leader="none"/>
        </w:tabs>
      </w:pPr>
      <w:rPr>
        <w:rFonts w:ascii="Liberation Serif" w:hAnsi="Liberation Serif" w:cs="Liberation Serif"/>
      </w:rPr>
    </w:lvl>
    <w:lvl w:ilvl="7">
      <w:start w:val="1"/>
      <w:numFmt w:val="bullet"/>
      <w:isLgl w:val="false"/>
      <w:suff w:val="tab"/>
      <w:lvlText w:val="←"/>
      <w:lvlJc w:val="left"/>
      <w:pPr>
        <w:ind w:left="0" w:firstLine="0"/>
        <w:tabs>
          <w:tab w:val="num" w:pos="0" w:leader="none"/>
        </w:tabs>
      </w:pPr>
      <w:rPr>
        <w:rFonts w:ascii="Liberation Serif" w:hAnsi="Liberation Serif" w:cs="Liberation Serif"/>
      </w:rPr>
    </w:lvl>
    <w:lvl w:ilvl="8">
      <w:start w:val="1"/>
      <w:numFmt w:val="bullet"/>
      <w:isLgl w:val="false"/>
      <w:suff w:val="tab"/>
      <w:lvlText w:val="←"/>
      <w:lvlJc w:val="left"/>
      <w:pPr>
        <w:ind w:left="0" w:firstLine="0"/>
        <w:tabs>
          <w:tab w:val="num" w:pos="0" w:leader="none"/>
        </w:tabs>
      </w:pPr>
      <w:rPr>
        <w:rFonts w:ascii="Liberation Serif" w:hAnsi="Liberation Serif" w:cs="Liberation Serif"/>
      </w:rPr>
    </w:lvl>
  </w:abstractNum>
  <w:abstractNum w:abstractNumId="13">
    <w:multiLevelType w:val="hybridMultilevel"/>
    <w:lvl w:ilvl="0">
      <w:start w:val="1"/>
      <w:numFmt w:val="decimal"/>
      <w:isLgl w:val="false"/>
      <w:suff w:val="tab"/>
      <w:lvlText w:val="8.%1."/>
      <w:lvlJc w:val="left"/>
      <w:pPr>
        <w:ind w:left="0" w:firstLine="0"/>
        <w:tabs>
          <w:tab w:val="num" w:pos="0" w:leader="none"/>
        </w:tabs>
      </w:pPr>
      <w:rPr>
        <w:rFonts w:ascii="Times New Roman" w:hAnsi="Times New Roman" w:eastAsia="Times New Roman" w:cs="Times New Roman"/>
        <w:sz w:val="22"/>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4">
    <w:multiLevelType w:val="hybridMultilevel"/>
    <w:lvl w:ilvl="0">
      <w:start w:val="1"/>
      <w:numFmt w:val="decimal"/>
      <w:isLgl w:val="false"/>
      <w:suff w:val="tab"/>
      <w:lvlText w:val="%1"/>
      <w:lvlJc w:val="left"/>
      <w:pPr>
        <w:ind w:left="0" w:firstLine="0"/>
        <w:tabs>
          <w:tab w:val="num" w:pos="0" w:leader="none"/>
        </w:tabs>
      </w:pPr>
    </w:lvl>
    <w:lvl w:ilvl="1">
      <w:start w:val="9"/>
      <w:numFmt w:val="decimal"/>
      <w:isLgl w:val="false"/>
      <w:suff w:val="tab"/>
      <w:lvlText w:val="%2."/>
      <w:lvlJc w:val="left"/>
      <w:pPr>
        <w:ind w:left="0" w:firstLine="0"/>
        <w:tabs>
          <w:tab w:val="num" w:pos="0" w:leader="none"/>
        </w:tabs>
      </w:pPr>
    </w:lvl>
    <w:lvl w:ilvl="2">
      <w:start w:val="1"/>
      <w:numFmt w:val="bullet"/>
      <w:isLgl w:val="false"/>
      <w:suff w:val="tab"/>
      <w:lvlText w:val="←"/>
      <w:lvlJc w:val="left"/>
      <w:pPr>
        <w:ind w:left="0" w:firstLine="0"/>
        <w:tabs>
          <w:tab w:val="num" w:pos="0" w:leader="none"/>
        </w:tabs>
      </w:pPr>
      <w:rPr>
        <w:rFonts w:ascii="Liberation Serif" w:hAnsi="Liberation Serif" w:cs="Liberation Serif"/>
      </w:rPr>
    </w:lvl>
    <w:lvl w:ilvl="3">
      <w:start w:val="1"/>
      <w:numFmt w:val="bullet"/>
      <w:isLgl w:val="false"/>
      <w:suff w:val="tab"/>
      <w:lvlText w:val="←"/>
      <w:lvlJc w:val="left"/>
      <w:pPr>
        <w:ind w:left="0" w:firstLine="0"/>
        <w:tabs>
          <w:tab w:val="num" w:pos="0" w:leader="none"/>
        </w:tabs>
      </w:pPr>
      <w:rPr>
        <w:rFonts w:ascii="Liberation Serif" w:hAnsi="Liberation Serif" w:cs="Liberation Serif"/>
      </w:rPr>
    </w:lvl>
    <w:lvl w:ilvl="4">
      <w:start w:val="1"/>
      <w:numFmt w:val="bullet"/>
      <w:isLgl w:val="false"/>
      <w:suff w:val="tab"/>
      <w:lvlText w:val="←"/>
      <w:lvlJc w:val="left"/>
      <w:pPr>
        <w:ind w:left="0" w:firstLine="0"/>
        <w:tabs>
          <w:tab w:val="num" w:pos="0" w:leader="none"/>
        </w:tabs>
      </w:pPr>
      <w:rPr>
        <w:rFonts w:ascii="Liberation Serif" w:hAnsi="Liberation Serif" w:cs="Liberation Serif"/>
      </w:rPr>
    </w:lvl>
    <w:lvl w:ilvl="5">
      <w:start w:val="1"/>
      <w:numFmt w:val="bullet"/>
      <w:isLgl w:val="false"/>
      <w:suff w:val="tab"/>
      <w:lvlText w:val="←"/>
      <w:lvlJc w:val="left"/>
      <w:pPr>
        <w:ind w:left="0" w:firstLine="0"/>
        <w:tabs>
          <w:tab w:val="num" w:pos="0" w:leader="none"/>
        </w:tabs>
      </w:pPr>
      <w:rPr>
        <w:rFonts w:ascii="Liberation Serif" w:hAnsi="Liberation Serif" w:cs="Liberation Serif"/>
      </w:rPr>
    </w:lvl>
    <w:lvl w:ilvl="6">
      <w:start w:val="1"/>
      <w:numFmt w:val="bullet"/>
      <w:isLgl w:val="false"/>
      <w:suff w:val="tab"/>
      <w:lvlText w:val="←"/>
      <w:lvlJc w:val="left"/>
      <w:pPr>
        <w:ind w:left="0" w:firstLine="0"/>
        <w:tabs>
          <w:tab w:val="num" w:pos="0" w:leader="none"/>
        </w:tabs>
      </w:pPr>
      <w:rPr>
        <w:rFonts w:ascii="Liberation Serif" w:hAnsi="Liberation Serif" w:cs="Liberation Serif"/>
      </w:rPr>
    </w:lvl>
    <w:lvl w:ilvl="7">
      <w:start w:val="1"/>
      <w:numFmt w:val="bullet"/>
      <w:isLgl w:val="false"/>
      <w:suff w:val="tab"/>
      <w:lvlText w:val="←"/>
      <w:lvlJc w:val="left"/>
      <w:pPr>
        <w:ind w:left="0" w:firstLine="0"/>
        <w:tabs>
          <w:tab w:val="num" w:pos="0" w:leader="none"/>
        </w:tabs>
      </w:pPr>
      <w:rPr>
        <w:rFonts w:ascii="Liberation Serif" w:hAnsi="Liberation Serif" w:cs="Liberation Serif"/>
      </w:rPr>
    </w:lvl>
    <w:lvl w:ilvl="8">
      <w:start w:val="1"/>
      <w:numFmt w:val="bullet"/>
      <w:isLgl w:val="false"/>
      <w:suff w:val="tab"/>
      <w:lvlText w:val="←"/>
      <w:lvlJc w:val="left"/>
      <w:pPr>
        <w:ind w:left="0" w:firstLine="0"/>
        <w:tabs>
          <w:tab w:val="num" w:pos="0" w:leader="none"/>
        </w:tabs>
      </w:pPr>
      <w:rPr>
        <w:rFonts w:ascii="Liberation Serif" w:hAnsi="Liberation Serif" w:cs="Liberation Serif"/>
      </w:rPr>
    </w:lvl>
  </w:abstractNum>
  <w:abstractNum w:abstractNumId="15">
    <w:multiLevelType w:val="hybridMultilevel"/>
    <w:lvl w:ilvl="0">
      <w:start w:val="1"/>
      <w:numFmt w:val="decimal"/>
      <w:isLgl w:val="false"/>
      <w:suff w:val="tab"/>
      <w:lvlText w:val="9.%1."/>
      <w:lvlJc w:val="left"/>
      <w:pPr>
        <w:ind w:left="0" w:firstLine="0"/>
        <w:tabs>
          <w:tab w:val="num" w:pos="0" w:leader="none"/>
        </w:tabs>
      </w:pPr>
      <w:rPr>
        <w:rFonts w:ascii="Times New Roman" w:hAnsi="Times New Roman" w:eastAsia="Times New Roman" w:cs="Times New Roman"/>
        <w:sz w:val="22"/>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6">
    <w:multiLevelType w:val="hybridMultilevel"/>
    <w:lvl w:ilvl="0">
      <w:start w:val="1"/>
      <w:numFmt w:val="bullet"/>
      <w:isLgl w:val="false"/>
      <w:suff w:val="tab"/>
      <w:lvlText w:val=""/>
      <w:lvlJc w:val="left"/>
      <w:pPr>
        <w:ind w:left="720" w:hanging="360"/>
        <w:tabs>
          <w:tab w:val="num" w:pos="720" w:leader="none"/>
        </w:tabs>
      </w:pPr>
      <w:rPr>
        <w:rFonts w:ascii="Symbol" w:hAnsi="Symbol" w:cs="OpenSymbol"/>
      </w:rPr>
    </w:lvl>
    <w:lvl w:ilvl="1">
      <w:start w:val="1"/>
      <w:numFmt w:val="bullet"/>
      <w:isLgl w:val="false"/>
      <w:suff w:val="tab"/>
      <w:lvlText w:val="◦"/>
      <w:lvlJc w:val="left"/>
      <w:pPr>
        <w:ind w:left="1080" w:hanging="360"/>
        <w:tabs>
          <w:tab w:val="num" w:pos="1080" w:leader="none"/>
        </w:tabs>
      </w:pPr>
      <w:rPr>
        <w:rFonts w:ascii="OpenSymbol" w:hAnsi="OpenSymbol" w:cs="OpenSymbol"/>
      </w:rPr>
    </w:lvl>
    <w:lvl w:ilvl="2">
      <w:start w:val="1"/>
      <w:numFmt w:val="bullet"/>
      <w:isLgl w:val="false"/>
      <w:suff w:val="tab"/>
      <w:lvlText w:val="▪"/>
      <w:lvlJc w:val="left"/>
      <w:pPr>
        <w:ind w:left="1440" w:hanging="360"/>
        <w:tabs>
          <w:tab w:val="num" w:pos="1440" w:leader="none"/>
        </w:tabs>
      </w:pPr>
      <w:rPr>
        <w:rFonts w:ascii="OpenSymbol" w:hAnsi="OpenSymbol" w:cs="OpenSymbol"/>
      </w:rPr>
    </w:lvl>
    <w:lvl w:ilvl="3">
      <w:start w:val="1"/>
      <w:numFmt w:val="bullet"/>
      <w:isLgl w:val="false"/>
      <w:suff w:val="tab"/>
      <w:lvlText w:val=""/>
      <w:lvlJc w:val="left"/>
      <w:pPr>
        <w:ind w:left="1800" w:hanging="360"/>
        <w:tabs>
          <w:tab w:val="num" w:pos="1800" w:leader="none"/>
        </w:tabs>
      </w:pPr>
      <w:rPr>
        <w:rFonts w:ascii="Symbol" w:hAnsi="Symbol" w:cs="OpenSymbol"/>
      </w:rPr>
    </w:lvl>
    <w:lvl w:ilvl="4">
      <w:start w:val="1"/>
      <w:numFmt w:val="bullet"/>
      <w:isLgl w:val="false"/>
      <w:suff w:val="tab"/>
      <w:lvlText w:val="◦"/>
      <w:lvlJc w:val="left"/>
      <w:pPr>
        <w:ind w:left="2160" w:hanging="360"/>
        <w:tabs>
          <w:tab w:val="num" w:pos="2160" w:leader="none"/>
        </w:tabs>
      </w:pPr>
      <w:rPr>
        <w:rFonts w:ascii="OpenSymbol" w:hAnsi="OpenSymbol" w:cs="OpenSymbol"/>
      </w:rPr>
    </w:lvl>
    <w:lvl w:ilvl="5">
      <w:start w:val="1"/>
      <w:numFmt w:val="bullet"/>
      <w:isLgl w:val="false"/>
      <w:suff w:val="tab"/>
      <w:lvlText w:val="▪"/>
      <w:lvlJc w:val="left"/>
      <w:pPr>
        <w:ind w:left="2520" w:hanging="360"/>
        <w:tabs>
          <w:tab w:val="num" w:pos="2520" w:leader="none"/>
        </w:tabs>
      </w:pPr>
      <w:rPr>
        <w:rFonts w:ascii="OpenSymbol" w:hAnsi="OpenSymbol" w:cs="OpenSymbol"/>
      </w:rPr>
    </w:lvl>
    <w:lvl w:ilvl="6">
      <w:start w:val="1"/>
      <w:numFmt w:val="bullet"/>
      <w:isLgl w:val="false"/>
      <w:suff w:val="tab"/>
      <w:lvlText w:val=""/>
      <w:lvlJc w:val="left"/>
      <w:pPr>
        <w:ind w:left="2880" w:hanging="360"/>
        <w:tabs>
          <w:tab w:val="num" w:pos="2880" w:leader="none"/>
        </w:tabs>
      </w:pPr>
      <w:rPr>
        <w:rFonts w:ascii="Symbol" w:hAnsi="Symbol" w:cs="OpenSymbol"/>
      </w:rPr>
    </w:lvl>
    <w:lvl w:ilvl="7">
      <w:start w:val="1"/>
      <w:numFmt w:val="bullet"/>
      <w:isLgl w:val="false"/>
      <w:suff w:val="tab"/>
      <w:lvlText w:val="◦"/>
      <w:lvlJc w:val="left"/>
      <w:pPr>
        <w:ind w:left="3240" w:hanging="360"/>
        <w:tabs>
          <w:tab w:val="num" w:pos="3240" w:leader="none"/>
        </w:tabs>
      </w:pPr>
      <w:rPr>
        <w:rFonts w:ascii="OpenSymbol" w:hAnsi="OpenSymbol" w:cs="OpenSymbol"/>
      </w:rPr>
    </w:lvl>
    <w:lvl w:ilvl="8">
      <w:start w:val="1"/>
      <w:numFmt w:val="bullet"/>
      <w:isLgl w:val="false"/>
      <w:suff w:val="tab"/>
      <w:lvlText w:val="▪"/>
      <w:lvlJc w:val="left"/>
      <w:pPr>
        <w:ind w:left="3600" w:hanging="360"/>
        <w:tabs>
          <w:tab w:val="num" w:pos="3600" w:leader="none"/>
        </w:tabs>
      </w:pPr>
      <w:rPr>
        <w:rFonts w:ascii="OpenSymbol" w:hAnsi="OpenSymbol" w:cs="OpenSymbol"/>
      </w:rPr>
    </w:lvl>
  </w:abstractNum>
  <w:abstractNum w:abstractNumId="17">
    <w:multiLevelType w:val="hybridMultilevel"/>
    <w:lvl w:ilvl="0">
      <w:start w:val="1"/>
      <w:numFmt w:val="bullet"/>
      <w:isLgl w:val="false"/>
      <w:suff w:val="tab"/>
      <w:lvlText w:val=""/>
      <w:lvlJc w:val="left"/>
      <w:pPr>
        <w:ind w:left="1273" w:hanging="360"/>
        <w:tabs>
          <w:tab w:val="num" w:pos="1273" w:leader="none"/>
        </w:tabs>
      </w:pPr>
      <w:rPr>
        <w:rFonts w:ascii="Symbol" w:hAnsi="Symbol" w:cs="OpenSymbol"/>
      </w:rPr>
    </w:lvl>
    <w:lvl w:ilvl="1">
      <w:start w:val="1"/>
      <w:numFmt w:val="bullet"/>
      <w:isLgl w:val="false"/>
      <w:suff w:val="tab"/>
      <w:lvlText w:val="◦"/>
      <w:lvlJc w:val="left"/>
      <w:pPr>
        <w:ind w:left="1633" w:hanging="360"/>
        <w:tabs>
          <w:tab w:val="num" w:pos="1633" w:leader="none"/>
        </w:tabs>
      </w:pPr>
      <w:rPr>
        <w:rFonts w:ascii="OpenSymbol" w:hAnsi="OpenSymbol" w:cs="OpenSymbol"/>
      </w:rPr>
    </w:lvl>
    <w:lvl w:ilvl="2">
      <w:start w:val="1"/>
      <w:numFmt w:val="bullet"/>
      <w:isLgl w:val="false"/>
      <w:suff w:val="tab"/>
      <w:lvlText w:val="▪"/>
      <w:lvlJc w:val="left"/>
      <w:pPr>
        <w:ind w:left="1993" w:hanging="360"/>
        <w:tabs>
          <w:tab w:val="num" w:pos="1993" w:leader="none"/>
        </w:tabs>
      </w:pPr>
      <w:rPr>
        <w:rFonts w:ascii="OpenSymbol" w:hAnsi="OpenSymbol" w:cs="OpenSymbol"/>
      </w:rPr>
    </w:lvl>
    <w:lvl w:ilvl="3">
      <w:start w:val="1"/>
      <w:numFmt w:val="bullet"/>
      <w:isLgl w:val="false"/>
      <w:suff w:val="tab"/>
      <w:lvlText w:val=""/>
      <w:lvlJc w:val="left"/>
      <w:pPr>
        <w:ind w:left="2353" w:hanging="360"/>
        <w:tabs>
          <w:tab w:val="num" w:pos="2353" w:leader="none"/>
        </w:tabs>
      </w:pPr>
      <w:rPr>
        <w:rFonts w:ascii="Symbol" w:hAnsi="Symbol" w:cs="OpenSymbol"/>
      </w:rPr>
    </w:lvl>
    <w:lvl w:ilvl="4">
      <w:start w:val="1"/>
      <w:numFmt w:val="bullet"/>
      <w:isLgl w:val="false"/>
      <w:suff w:val="tab"/>
      <w:lvlText w:val="◦"/>
      <w:lvlJc w:val="left"/>
      <w:pPr>
        <w:ind w:left="2713" w:hanging="360"/>
        <w:tabs>
          <w:tab w:val="num" w:pos="2713" w:leader="none"/>
        </w:tabs>
      </w:pPr>
      <w:rPr>
        <w:rFonts w:ascii="OpenSymbol" w:hAnsi="OpenSymbol" w:cs="OpenSymbol"/>
      </w:rPr>
    </w:lvl>
    <w:lvl w:ilvl="5">
      <w:start w:val="1"/>
      <w:numFmt w:val="bullet"/>
      <w:isLgl w:val="false"/>
      <w:suff w:val="tab"/>
      <w:lvlText w:val="▪"/>
      <w:lvlJc w:val="left"/>
      <w:pPr>
        <w:ind w:left="3073" w:hanging="360"/>
        <w:tabs>
          <w:tab w:val="num" w:pos="3073" w:leader="none"/>
        </w:tabs>
      </w:pPr>
      <w:rPr>
        <w:rFonts w:ascii="OpenSymbol" w:hAnsi="OpenSymbol" w:cs="OpenSymbol"/>
      </w:rPr>
    </w:lvl>
    <w:lvl w:ilvl="6">
      <w:start w:val="1"/>
      <w:numFmt w:val="bullet"/>
      <w:isLgl w:val="false"/>
      <w:suff w:val="tab"/>
      <w:lvlText w:val=""/>
      <w:lvlJc w:val="left"/>
      <w:pPr>
        <w:ind w:left="3433" w:hanging="360"/>
        <w:tabs>
          <w:tab w:val="num" w:pos="3433" w:leader="none"/>
        </w:tabs>
      </w:pPr>
      <w:rPr>
        <w:rFonts w:ascii="Symbol" w:hAnsi="Symbol" w:cs="OpenSymbol"/>
      </w:rPr>
    </w:lvl>
    <w:lvl w:ilvl="7">
      <w:start w:val="1"/>
      <w:numFmt w:val="bullet"/>
      <w:isLgl w:val="false"/>
      <w:suff w:val="tab"/>
      <w:lvlText w:val="◦"/>
      <w:lvlJc w:val="left"/>
      <w:pPr>
        <w:ind w:left="3793" w:hanging="360"/>
        <w:tabs>
          <w:tab w:val="num" w:pos="3793" w:leader="none"/>
        </w:tabs>
      </w:pPr>
      <w:rPr>
        <w:rFonts w:ascii="OpenSymbol" w:hAnsi="OpenSymbol" w:cs="OpenSymbol"/>
      </w:rPr>
    </w:lvl>
    <w:lvl w:ilvl="8">
      <w:start w:val="1"/>
      <w:numFmt w:val="bullet"/>
      <w:isLgl w:val="false"/>
      <w:suff w:val="tab"/>
      <w:lvlText w:val="▪"/>
      <w:lvlJc w:val="left"/>
      <w:pPr>
        <w:ind w:left="4153" w:hanging="360"/>
        <w:tabs>
          <w:tab w:val="num" w:pos="4153" w:leader="none"/>
        </w:tabs>
      </w:pPr>
      <w:rPr>
        <w:rFonts w:ascii="OpenSymbol" w:hAnsi="OpenSymbol" w:cs="OpenSymbol"/>
      </w:rPr>
    </w:lvl>
  </w:abstractNum>
  <w:abstractNum w:abstractNumId="18">
    <w:multiLevelType w:val="hybridMultilevel"/>
    <w:lvl w:ilvl="0">
      <w:start w:val="3"/>
      <w:numFmt w:val="bullet"/>
      <w:isLgl w:val="false"/>
      <w:suff w:val="tab"/>
      <w:lvlText w:val="-"/>
      <w:lvlJc w:val="left"/>
      <w:pPr>
        <w:ind w:left="1113" w:hanging="360"/>
      </w:pPr>
      <w:rPr>
        <w:rFonts w:hint="default" w:ascii="Times New Roman" w:hAnsi="Times New Roman" w:eastAsia="Calibri" w:cs="Times New Roman"/>
      </w:rPr>
    </w:lvl>
    <w:lvl w:ilvl="1">
      <w:start w:val="1"/>
      <w:numFmt w:val="bullet"/>
      <w:isLgl w:val="false"/>
      <w:suff w:val="tab"/>
      <w:lvlText w:val="o"/>
      <w:lvlJc w:val="left"/>
      <w:pPr>
        <w:ind w:left="1833" w:hanging="360"/>
      </w:pPr>
      <w:rPr>
        <w:rFonts w:hint="default" w:ascii="Courier New" w:hAnsi="Courier New" w:cs="Courier New"/>
      </w:rPr>
    </w:lvl>
    <w:lvl w:ilvl="2">
      <w:start w:val="1"/>
      <w:numFmt w:val="bullet"/>
      <w:isLgl w:val="false"/>
      <w:suff w:val="tab"/>
      <w:lvlText w:val=""/>
      <w:lvlJc w:val="left"/>
      <w:pPr>
        <w:ind w:left="2553" w:hanging="360"/>
      </w:pPr>
      <w:rPr>
        <w:rFonts w:hint="default" w:ascii="Wingdings" w:hAnsi="Wingdings"/>
      </w:rPr>
    </w:lvl>
    <w:lvl w:ilvl="3">
      <w:start w:val="1"/>
      <w:numFmt w:val="bullet"/>
      <w:isLgl w:val="false"/>
      <w:suff w:val="tab"/>
      <w:lvlText w:val=""/>
      <w:lvlJc w:val="left"/>
      <w:pPr>
        <w:ind w:left="3273" w:hanging="360"/>
      </w:pPr>
      <w:rPr>
        <w:rFonts w:hint="default" w:ascii="Symbol" w:hAnsi="Symbol"/>
      </w:rPr>
    </w:lvl>
    <w:lvl w:ilvl="4">
      <w:start w:val="1"/>
      <w:numFmt w:val="bullet"/>
      <w:isLgl w:val="false"/>
      <w:suff w:val="tab"/>
      <w:lvlText w:val="o"/>
      <w:lvlJc w:val="left"/>
      <w:pPr>
        <w:ind w:left="3993" w:hanging="360"/>
      </w:pPr>
      <w:rPr>
        <w:rFonts w:hint="default" w:ascii="Courier New" w:hAnsi="Courier New" w:cs="Courier New"/>
      </w:rPr>
    </w:lvl>
    <w:lvl w:ilvl="5">
      <w:start w:val="1"/>
      <w:numFmt w:val="bullet"/>
      <w:isLgl w:val="false"/>
      <w:suff w:val="tab"/>
      <w:lvlText w:val=""/>
      <w:lvlJc w:val="left"/>
      <w:pPr>
        <w:ind w:left="4713" w:hanging="360"/>
      </w:pPr>
      <w:rPr>
        <w:rFonts w:hint="default" w:ascii="Wingdings" w:hAnsi="Wingdings"/>
      </w:rPr>
    </w:lvl>
    <w:lvl w:ilvl="6">
      <w:start w:val="1"/>
      <w:numFmt w:val="bullet"/>
      <w:isLgl w:val="false"/>
      <w:suff w:val="tab"/>
      <w:lvlText w:val=""/>
      <w:lvlJc w:val="left"/>
      <w:pPr>
        <w:ind w:left="5433" w:hanging="360"/>
      </w:pPr>
      <w:rPr>
        <w:rFonts w:hint="default" w:ascii="Symbol" w:hAnsi="Symbol"/>
      </w:rPr>
    </w:lvl>
    <w:lvl w:ilvl="7">
      <w:start w:val="1"/>
      <w:numFmt w:val="bullet"/>
      <w:isLgl w:val="false"/>
      <w:suff w:val="tab"/>
      <w:lvlText w:val="o"/>
      <w:lvlJc w:val="left"/>
      <w:pPr>
        <w:ind w:left="6153" w:hanging="360"/>
      </w:pPr>
      <w:rPr>
        <w:rFonts w:hint="default" w:ascii="Courier New" w:hAnsi="Courier New" w:cs="Courier New"/>
      </w:rPr>
    </w:lvl>
    <w:lvl w:ilvl="8">
      <w:start w:val="1"/>
      <w:numFmt w:val="bullet"/>
      <w:isLgl w:val="false"/>
      <w:suff w:val="tab"/>
      <w:lvlText w:val=""/>
      <w:lvlJc w:val="left"/>
      <w:pPr>
        <w:ind w:left="6873" w:hanging="360"/>
      </w:pPr>
      <w:rPr>
        <w:rFonts w:hint="default" w:ascii="Wingdings" w:hAnsi="Wingdings"/>
      </w:rPr>
    </w:lvl>
  </w:abstractNum>
  <w:abstractNum w:abstractNumId="19">
    <w:multiLevelType w:val="hybridMultilevel"/>
    <w:lvl w:ilvl="0">
      <w:start w:val="1"/>
      <w:numFmt w:val="bullet"/>
      <w:isLgl w:val="false"/>
      <w:suff w:val="tab"/>
      <w:lvlText w:val="o"/>
      <w:lvlJc w:val="left"/>
      <w:pPr>
        <w:ind w:left="1462" w:hanging="360"/>
      </w:pPr>
      <w:rPr>
        <w:rFonts w:hint="default" w:ascii="Courier New" w:hAnsi="Courier New" w:cs="Courier New"/>
        <w:sz w:val="10"/>
        <w:szCs w:val="10"/>
      </w:rPr>
    </w:lvl>
    <w:lvl w:ilvl="1">
      <w:start w:val="1"/>
      <w:numFmt w:val="bullet"/>
      <w:isLgl w:val="false"/>
      <w:suff w:val="tab"/>
      <w:lvlText w:val="o"/>
      <w:lvlJc w:val="left"/>
      <w:pPr>
        <w:ind w:left="2182" w:hanging="360"/>
      </w:pPr>
      <w:rPr>
        <w:rFonts w:hint="default" w:ascii="Courier New" w:hAnsi="Courier New" w:cs="Courier New"/>
      </w:rPr>
    </w:lvl>
    <w:lvl w:ilvl="2">
      <w:start w:val="1"/>
      <w:numFmt w:val="bullet"/>
      <w:isLgl w:val="false"/>
      <w:suff w:val="tab"/>
      <w:lvlText w:val=""/>
      <w:lvlJc w:val="left"/>
      <w:pPr>
        <w:ind w:left="2902" w:hanging="360"/>
      </w:pPr>
      <w:rPr>
        <w:rFonts w:hint="default" w:ascii="Wingdings" w:hAnsi="Wingdings"/>
      </w:rPr>
    </w:lvl>
    <w:lvl w:ilvl="3">
      <w:start w:val="1"/>
      <w:numFmt w:val="bullet"/>
      <w:isLgl w:val="false"/>
      <w:suff w:val="tab"/>
      <w:lvlText w:val=""/>
      <w:lvlJc w:val="left"/>
      <w:pPr>
        <w:ind w:left="3622" w:hanging="360"/>
      </w:pPr>
      <w:rPr>
        <w:rFonts w:hint="default" w:ascii="Symbol" w:hAnsi="Symbol"/>
      </w:rPr>
    </w:lvl>
    <w:lvl w:ilvl="4">
      <w:start w:val="1"/>
      <w:numFmt w:val="bullet"/>
      <w:isLgl w:val="false"/>
      <w:suff w:val="tab"/>
      <w:lvlText w:val="o"/>
      <w:lvlJc w:val="left"/>
      <w:pPr>
        <w:ind w:left="4342" w:hanging="360"/>
      </w:pPr>
      <w:rPr>
        <w:rFonts w:hint="default" w:ascii="Courier New" w:hAnsi="Courier New" w:cs="Courier New"/>
      </w:rPr>
    </w:lvl>
    <w:lvl w:ilvl="5">
      <w:start w:val="1"/>
      <w:numFmt w:val="bullet"/>
      <w:isLgl w:val="false"/>
      <w:suff w:val="tab"/>
      <w:lvlText w:val=""/>
      <w:lvlJc w:val="left"/>
      <w:pPr>
        <w:ind w:left="5062" w:hanging="360"/>
      </w:pPr>
      <w:rPr>
        <w:rFonts w:hint="default" w:ascii="Wingdings" w:hAnsi="Wingdings"/>
      </w:rPr>
    </w:lvl>
    <w:lvl w:ilvl="6">
      <w:start w:val="1"/>
      <w:numFmt w:val="bullet"/>
      <w:isLgl w:val="false"/>
      <w:suff w:val="tab"/>
      <w:lvlText w:val=""/>
      <w:lvlJc w:val="left"/>
      <w:pPr>
        <w:ind w:left="5782" w:hanging="360"/>
      </w:pPr>
      <w:rPr>
        <w:rFonts w:hint="default" w:ascii="Symbol" w:hAnsi="Symbol"/>
      </w:rPr>
    </w:lvl>
    <w:lvl w:ilvl="7">
      <w:start w:val="1"/>
      <w:numFmt w:val="bullet"/>
      <w:isLgl w:val="false"/>
      <w:suff w:val="tab"/>
      <w:lvlText w:val="o"/>
      <w:lvlJc w:val="left"/>
      <w:pPr>
        <w:ind w:left="6502" w:hanging="360"/>
      </w:pPr>
      <w:rPr>
        <w:rFonts w:hint="default" w:ascii="Courier New" w:hAnsi="Courier New" w:cs="Courier New"/>
      </w:rPr>
    </w:lvl>
    <w:lvl w:ilvl="8">
      <w:start w:val="1"/>
      <w:numFmt w:val="bullet"/>
      <w:isLgl w:val="false"/>
      <w:suff w:val="tab"/>
      <w:lvlText w:val=""/>
      <w:lvlJc w:val="left"/>
      <w:pPr>
        <w:ind w:left="7222" w:hanging="360"/>
      </w:pPr>
      <w:rPr>
        <w:rFonts w:hint="default" w:ascii="Wingdings" w:hAnsi="Wingdings"/>
      </w:rPr>
    </w:lvl>
  </w:abstractNum>
  <w:abstractNum w:abstractNumId="20">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
      <w:lvlJc w:val="left"/>
      <w:pPr>
        <w:ind w:left="1440" w:hanging="360"/>
        <w:tabs>
          <w:tab w:val="num" w:pos="1440" w:leader="none"/>
        </w:tabs>
      </w:pPr>
      <w:rPr>
        <w:rFonts w:hint="default" w:ascii="Symbol" w:hAnsi="Symbol"/>
        <w:sz w:val="20"/>
      </w:rPr>
    </w:lvl>
    <w:lvl w:ilvl="2">
      <w:start w:val="1"/>
      <w:numFmt w:val="bullet"/>
      <w:isLgl w:val="false"/>
      <w:suff w:val="tab"/>
      <w:lvlText w:val=""/>
      <w:lvlJc w:val="left"/>
      <w:pPr>
        <w:ind w:left="2160" w:hanging="360"/>
        <w:tabs>
          <w:tab w:val="num" w:pos="2160" w:leader="none"/>
        </w:tabs>
      </w:pPr>
      <w:rPr>
        <w:rFonts w:hint="default" w:ascii="Symbol" w:hAnsi="Symbol"/>
        <w:sz w:val="20"/>
      </w:rPr>
    </w:lvl>
    <w:lvl w:ilvl="3">
      <w:start w:val="1"/>
      <w:numFmt w:val="bullet"/>
      <w:isLgl w:val="false"/>
      <w:suff w:val="tab"/>
      <w:lvlText w:val=""/>
      <w:lvlJc w:val="left"/>
      <w:pPr>
        <w:ind w:left="2880" w:hanging="360"/>
        <w:tabs>
          <w:tab w:val="num" w:pos="2880" w:leader="none"/>
        </w:tabs>
      </w:pPr>
      <w:rPr>
        <w:rFonts w:hint="default" w:ascii="Symbol" w:hAnsi="Symbol"/>
        <w:sz w:val="20"/>
      </w:rPr>
    </w:lvl>
    <w:lvl w:ilvl="4">
      <w:start w:val="1"/>
      <w:numFmt w:val="bullet"/>
      <w:isLgl w:val="false"/>
      <w:suff w:val="tab"/>
      <w:lvlText w:val=""/>
      <w:lvlJc w:val="left"/>
      <w:pPr>
        <w:ind w:left="3600" w:hanging="360"/>
        <w:tabs>
          <w:tab w:val="num" w:pos="3600" w:leader="none"/>
        </w:tabs>
      </w:pPr>
      <w:rPr>
        <w:rFonts w:hint="default" w:ascii="Symbol" w:hAnsi="Symbol"/>
        <w:sz w:val="20"/>
      </w:rPr>
    </w:lvl>
    <w:lvl w:ilvl="5">
      <w:start w:val="1"/>
      <w:numFmt w:val="bullet"/>
      <w:isLgl w:val="false"/>
      <w:suff w:val="tab"/>
      <w:lvlText w:val=""/>
      <w:lvlJc w:val="left"/>
      <w:pPr>
        <w:ind w:left="4320" w:hanging="360"/>
        <w:tabs>
          <w:tab w:val="num" w:pos="4320" w:leader="none"/>
        </w:tabs>
      </w:pPr>
      <w:rPr>
        <w:rFonts w:hint="default" w:ascii="Symbol" w:hAnsi="Symbol"/>
        <w:sz w:val="20"/>
      </w:rPr>
    </w:lvl>
    <w:lvl w:ilvl="6">
      <w:start w:val="1"/>
      <w:numFmt w:val="bullet"/>
      <w:isLgl w:val="false"/>
      <w:suff w:val="tab"/>
      <w:lvlText w:val=""/>
      <w:lvlJc w:val="left"/>
      <w:pPr>
        <w:ind w:left="5040" w:hanging="360"/>
        <w:tabs>
          <w:tab w:val="num" w:pos="5040" w:leader="none"/>
        </w:tabs>
      </w:pPr>
      <w:rPr>
        <w:rFonts w:hint="default" w:ascii="Symbol" w:hAnsi="Symbol"/>
        <w:sz w:val="20"/>
      </w:rPr>
    </w:lvl>
    <w:lvl w:ilvl="7">
      <w:start w:val="1"/>
      <w:numFmt w:val="bullet"/>
      <w:isLgl w:val="false"/>
      <w:suff w:val="tab"/>
      <w:lvlText w:val=""/>
      <w:lvlJc w:val="left"/>
      <w:pPr>
        <w:ind w:left="5760" w:hanging="360"/>
        <w:tabs>
          <w:tab w:val="num" w:pos="5760" w:leader="none"/>
        </w:tabs>
      </w:pPr>
      <w:rPr>
        <w:rFonts w:hint="default" w:ascii="Symbol" w:hAnsi="Symbol"/>
        <w:sz w:val="20"/>
      </w:rPr>
    </w:lvl>
    <w:lvl w:ilvl="8">
      <w:start w:val="1"/>
      <w:numFmt w:val="bullet"/>
      <w:isLgl w:val="false"/>
      <w:suff w:val="tab"/>
      <w:lvlText w:val=""/>
      <w:lvlJc w:val="left"/>
      <w:pPr>
        <w:ind w:left="6480" w:hanging="360"/>
        <w:tabs>
          <w:tab w:val="num" w:pos="6480" w:leader="none"/>
        </w:tabs>
      </w:pPr>
      <w:rPr>
        <w:rFonts w:hint="default" w:ascii="Symbol" w:hAnsi="Symbol"/>
        <w:sz w:val="20"/>
      </w:rPr>
    </w:lvl>
  </w:abstractNum>
  <w:abstractNum w:abstractNumId="21">
    <w:multiLevelType w:val="hybridMultilevel"/>
    <w:lvl w:ilvl="0">
      <w:start w:val="1"/>
      <w:numFmt w:val="bullet"/>
      <w:isLgl w:val="false"/>
      <w:suff w:val="tab"/>
      <w:lvlText w:val="o"/>
      <w:lvlJc w:val="left"/>
      <w:pPr>
        <w:ind w:left="720" w:hanging="360"/>
      </w:pPr>
      <w:rPr>
        <w:rFonts w:hint="default" w:ascii="Courier New" w:hAnsi="Courier New" w:cs="Courier New"/>
        <w:sz w:val="10"/>
        <w:szCs w:val="10"/>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22">
    <w:multiLevelType w:val="hybridMultilevel"/>
    <w:lvl w:ilvl="0">
      <w:start w:val="2"/>
      <w:numFmt w:val="bullet"/>
      <w:isLgl w:val="false"/>
      <w:suff w:val="tab"/>
      <w:lvlText w:val="-"/>
      <w:lvlJc w:val="left"/>
      <w:pPr>
        <w:ind w:left="1776" w:hanging="360"/>
      </w:pPr>
      <w:rPr>
        <w:rFonts w:hint="default" w:ascii="Times New Roman" w:hAnsi="Times New Roman" w:eastAsia="Calibri" w:cs="Times New Roman"/>
      </w:rPr>
    </w:lvl>
    <w:lvl w:ilvl="1">
      <w:start w:val="1"/>
      <w:numFmt w:val="bullet"/>
      <w:isLgl w:val="false"/>
      <w:suff w:val="tab"/>
      <w:lvlText w:val="o"/>
      <w:lvlJc w:val="left"/>
      <w:pPr>
        <w:ind w:left="2496" w:hanging="360"/>
      </w:pPr>
      <w:rPr>
        <w:rFonts w:hint="default" w:ascii="Courier New" w:hAnsi="Courier New" w:cs="Courier New"/>
      </w:rPr>
    </w:lvl>
    <w:lvl w:ilvl="2">
      <w:start w:val="1"/>
      <w:numFmt w:val="bullet"/>
      <w:isLgl w:val="false"/>
      <w:suff w:val="tab"/>
      <w:lvlText w:val=""/>
      <w:lvlJc w:val="left"/>
      <w:pPr>
        <w:ind w:left="3216" w:hanging="360"/>
      </w:pPr>
      <w:rPr>
        <w:rFonts w:hint="default" w:ascii="Wingdings" w:hAnsi="Wingdings"/>
      </w:rPr>
    </w:lvl>
    <w:lvl w:ilvl="3">
      <w:start w:val="1"/>
      <w:numFmt w:val="bullet"/>
      <w:isLgl w:val="false"/>
      <w:suff w:val="tab"/>
      <w:lvlText w:val=""/>
      <w:lvlJc w:val="left"/>
      <w:pPr>
        <w:ind w:left="3936" w:hanging="360"/>
      </w:pPr>
      <w:rPr>
        <w:rFonts w:hint="default" w:ascii="Symbol" w:hAnsi="Symbol"/>
      </w:rPr>
    </w:lvl>
    <w:lvl w:ilvl="4">
      <w:start w:val="1"/>
      <w:numFmt w:val="bullet"/>
      <w:isLgl w:val="false"/>
      <w:suff w:val="tab"/>
      <w:lvlText w:val="o"/>
      <w:lvlJc w:val="left"/>
      <w:pPr>
        <w:ind w:left="4656" w:hanging="360"/>
      </w:pPr>
      <w:rPr>
        <w:rFonts w:hint="default" w:ascii="Courier New" w:hAnsi="Courier New" w:cs="Courier New"/>
      </w:rPr>
    </w:lvl>
    <w:lvl w:ilvl="5">
      <w:start w:val="1"/>
      <w:numFmt w:val="bullet"/>
      <w:isLgl w:val="false"/>
      <w:suff w:val="tab"/>
      <w:lvlText w:val=""/>
      <w:lvlJc w:val="left"/>
      <w:pPr>
        <w:ind w:left="5376" w:hanging="360"/>
      </w:pPr>
      <w:rPr>
        <w:rFonts w:hint="default" w:ascii="Wingdings" w:hAnsi="Wingdings"/>
      </w:rPr>
    </w:lvl>
    <w:lvl w:ilvl="6">
      <w:start w:val="1"/>
      <w:numFmt w:val="bullet"/>
      <w:isLgl w:val="false"/>
      <w:suff w:val="tab"/>
      <w:lvlText w:val=""/>
      <w:lvlJc w:val="left"/>
      <w:pPr>
        <w:ind w:left="6096" w:hanging="360"/>
      </w:pPr>
      <w:rPr>
        <w:rFonts w:hint="default" w:ascii="Symbol" w:hAnsi="Symbol"/>
      </w:rPr>
    </w:lvl>
    <w:lvl w:ilvl="7">
      <w:start w:val="1"/>
      <w:numFmt w:val="bullet"/>
      <w:isLgl w:val="false"/>
      <w:suff w:val="tab"/>
      <w:lvlText w:val="o"/>
      <w:lvlJc w:val="left"/>
      <w:pPr>
        <w:ind w:left="6816" w:hanging="360"/>
      </w:pPr>
      <w:rPr>
        <w:rFonts w:hint="default" w:ascii="Courier New" w:hAnsi="Courier New" w:cs="Courier New"/>
      </w:rPr>
    </w:lvl>
    <w:lvl w:ilvl="8">
      <w:start w:val="1"/>
      <w:numFmt w:val="bullet"/>
      <w:isLgl w:val="false"/>
      <w:suff w:val="tab"/>
      <w:lvlText w:val=""/>
      <w:lvlJc w:val="left"/>
      <w:pPr>
        <w:ind w:left="7536" w:hanging="360"/>
      </w:pPr>
      <w:rPr>
        <w:rFonts w:hint="default" w:ascii="Wingdings" w:hAnsi="Wingdings"/>
      </w:rPr>
    </w:lvl>
  </w:abstractNum>
  <w:abstractNum w:abstractNumId="23">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
      <w:lvlJc w:val="left"/>
      <w:pPr>
        <w:ind w:left="1440" w:hanging="360"/>
        <w:tabs>
          <w:tab w:val="num" w:pos="1440" w:leader="none"/>
        </w:tabs>
      </w:pPr>
      <w:rPr>
        <w:rFonts w:hint="default" w:ascii="Symbol" w:hAnsi="Symbol"/>
        <w:sz w:val="20"/>
      </w:rPr>
    </w:lvl>
    <w:lvl w:ilvl="2">
      <w:start w:val="1"/>
      <w:numFmt w:val="bullet"/>
      <w:isLgl w:val="false"/>
      <w:suff w:val="tab"/>
      <w:lvlText w:val=""/>
      <w:lvlJc w:val="left"/>
      <w:pPr>
        <w:ind w:left="2160" w:hanging="360"/>
        <w:tabs>
          <w:tab w:val="num" w:pos="2160" w:leader="none"/>
        </w:tabs>
      </w:pPr>
      <w:rPr>
        <w:rFonts w:hint="default" w:ascii="Symbol" w:hAnsi="Symbol"/>
        <w:sz w:val="20"/>
      </w:rPr>
    </w:lvl>
    <w:lvl w:ilvl="3">
      <w:start w:val="1"/>
      <w:numFmt w:val="bullet"/>
      <w:isLgl w:val="false"/>
      <w:suff w:val="tab"/>
      <w:lvlText w:val=""/>
      <w:lvlJc w:val="left"/>
      <w:pPr>
        <w:ind w:left="2880" w:hanging="360"/>
        <w:tabs>
          <w:tab w:val="num" w:pos="2880" w:leader="none"/>
        </w:tabs>
      </w:pPr>
      <w:rPr>
        <w:rFonts w:hint="default" w:ascii="Symbol" w:hAnsi="Symbol"/>
        <w:sz w:val="20"/>
      </w:rPr>
    </w:lvl>
    <w:lvl w:ilvl="4">
      <w:start w:val="1"/>
      <w:numFmt w:val="bullet"/>
      <w:isLgl w:val="false"/>
      <w:suff w:val="tab"/>
      <w:lvlText w:val=""/>
      <w:lvlJc w:val="left"/>
      <w:pPr>
        <w:ind w:left="3600" w:hanging="360"/>
        <w:tabs>
          <w:tab w:val="num" w:pos="3600" w:leader="none"/>
        </w:tabs>
      </w:pPr>
      <w:rPr>
        <w:rFonts w:hint="default" w:ascii="Symbol" w:hAnsi="Symbol"/>
        <w:sz w:val="20"/>
      </w:rPr>
    </w:lvl>
    <w:lvl w:ilvl="5">
      <w:start w:val="1"/>
      <w:numFmt w:val="bullet"/>
      <w:isLgl w:val="false"/>
      <w:suff w:val="tab"/>
      <w:lvlText w:val=""/>
      <w:lvlJc w:val="left"/>
      <w:pPr>
        <w:ind w:left="4320" w:hanging="360"/>
        <w:tabs>
          <w:tab w:val="num" w:pos="4320" w:leader="none"/>
        </w:tabs>
      </w:pPr>
      <w:rPr>
        <w:rFonts w:hint="default" w:ascii="Symbol" w:hAnsi="Symbol"/>
        <w:sz w:val="20"/>
      </w:rPr>
    </w:lvl>
    <w:lvl w:ilvl="6">
      <w:start w:val="1"/>
      <w:numFmt w:val="bullet"/>
      <w:isLgl w:val="false"/>
      <w:suff w:val="tab"/>
      <w:lvlText w:val=""/>
      <w:lvlJc w:val="left"/>
      <w:pPr>
        <w:ind w:left="5040" w:hanging="360"/>
        <w:tabs>
          <w:tab w:val="num" w:pos="5040" w:leader="none"/>
        </w:tabs>
      </w:pPr>
      <w:rPr>
        <w:rFonts w:hint="default" w:ascii="Symbol" w:hAnsi="Symbol"/>
        <w:sz w:val="20"/>
      </w:rPr>
    </w:lvl>
    <w:lvl w:ilvl="7">
      <w:start w:val="1"/>
      <w:numFmt w:val="bullet"/>
      <w:isLgl w:val="false"/>
      <w:suff w:val="tab"/>
      <w:lvlText w:val=""/>
      <w:lvlJc w:val="left"/>
      <w:pPr>
        <w:ind w:left="5760" w:hanging="360"/>
        <w:tabs>
          <w:tab w:val="num" w:pos="5760" w:leader="none"/>
        </w:tabs>
      </w:pPr>
      <w:rPr>
        <w:rFonts w:hint="default" w:ascii="Symbol" w:hAnsi="Symbol"/>
        <w:sz w:val="20"/>
      </w:rPr>
    </w:lvl>
    <w:lvl w:ilvl="8">
      <w:start w:val="1"/>
      <w:numFmt w:val="bullet"/>
      <w:isLgl w:val="false"/>
      <w:suff w:val="tab"/>
      <w:lvlText w:val=""/>
      <w:lvlJc w:val="left"/>
      <w:pPr>
        <w:ind w:left="6480" w:hanging="360"/>
        <w:tabs>
          <w:tab w:val="num" w:pos="6480" w:leader="none"/>
        </w:tabs>
      </w:pPr>
      <w:rPr>
        <w:rFonts w:hint="default" w:ascii="Symbol" w:hAnsi="Symbol"/>
        <w:sz w:val="20"/>
      </w:rPr>
    </w:lvl>
  </w:abstractNum>
  <w:abstractNum w:abstractNumId="24">
    <w:multiLevelType w:val="hybridMultilevel"/>
    <w:lvl w:ilvl="0">
      <w:start w:val="1"/>
      <w:numFmt w:val="bullet"/>
      <w:isLgl w:val="false"/>
      <w:suff w:val="tab"/>
      <w:lvlText w:val=""/>
      <w:lvlJc w:val="left"/>
      <w:pPr>
        <w:ind w:left="1173" w:hanging="360"/>
      </w:pPr>
      <w:rPr>
        <w:rFonts w:hint="default" w:ascii="Symbol" w:hAnsi="Symbol"/>
      </w:rPr>
    </w:lvl>
    <w:lvl w:ilvl="1">
      <w:start w:val="1"/>
      <w:numFmt w:val="bullet"/>
      <w:isLgl w:val="false"/>
      <w:suff w:val="tab"/>
      <w:lvlText w:val="o"/>
      <w:lvlJc w:val="left"/>
      <w:pPr>
        <w:ind w:left="1893" w:hanging="360"/>
      </w:pPr>
      <w:rPr>
        <w:rFonts w:hint="default" w:ascii="Courier New" w:hAnsi="Courier New" w:cs="Courier New"/>
      </w:rPr>
    </w:lvl>
    <w:lvl w:ilvl="2">
      <w:start w:val="1"/>
      <w:numFmt w:val="bullet"/>
      <w:isLgl w:val="false"/>
      <w:suff w:val="tab"/>
      <w:lvlText w:val=""/>
      <w:lvlJc w:val="left"/>
      <w:pPr>
        <w:ind w:left="2613" w:hanging="360"/>
      </w:pPr>
      <w:rPr>
        <w:rFonts w:hint="default" w:ascii="Wingdings" w:hAnsi="Wingdings"/>
      </w:rPr>
    </w:lvl>
    <w:lvl w:ilvl="3">
      <w:start w:val="1"/>
      <w:numFmt w:val="bullet"/>
      <w:isLgl w:val="false"/>
      <w:suff w:val="tab"/>
      <w:lvlText w:val=""/>
      <w:lvlJc w:val="left"/>
      <w:pPr>
        <w:ind w:left="3333" w:hanging="360"/>
      </w:pPr>
      <w:rPr>
        <w:rFonts w:hint="default" w:ascii="Symbol" w:hAnsi="Symbol"/>
      </w:rPr>
    </w:lvl>
    <w:lvl w:ilvl="4">
      <w:start w:val="1"/>
      <w:numFmt w:val="bullet"/>
      <w:isLgl w:val="false"/>
      <w:suff w:val="tab"/>
      <w:lvlText w:val="o"/>
      <w:lvlJc w:val="left"/>
      <w:pPr>
        <w:ind w:left="4053" w:hanging="360"/>
      </w:pPr>
      <w:rPr>
        <w:rFonts w:hint="default" w:ascii="Courier New" w:hAnsi="Courier New" w:cs="Courier New"/>
      </w:rPr>
    </w:lvl>
    <w:lvl w:ilvl="5">
      <w:start w:val="1"/>
      <w:numFmt w:val="bullet"/>
      <w:isLgl w:val="false"/>
      <w:suff w:val="tab"/>
      <w:lvlText w:val=""/>
      <w:lvlJc w:val="left"/>
      <w:pPr>
        <w:ind w:left="4773" w:hanging="360"/>
      </w:pPr>
      <w:rPr>
        <w:rFonts w:hint="default" w:ascii="Wingdings" w:hAnsi="Wingdings"/>
      </w:rPr>
    </w:lvl>
    <w:lvl w:ilvl="6">
      <w:start w:val="1"/>
      <w:numFmt w:val="bullet"/>
      <w:isLgl w:val="false"/>
      <w:suff w:val="tab"/>
      <w:lvlText w:val=""/>
      <w:lvlJc w:val="left"/>
      <w:pPr>
        <w:ind w:left="5493" w:hanging="360"/>
      </w:pPr>
      <w:rPr>
        <w:rFonts w:hint="default" w:ascii="Symbol" w:hAnsi="Symbol"/>
      </w:rPr>
    </w:lvl>
    <w:lvl w:ilvl="7">
      <w:start w:val="1"/>
      <w:numFmt w:val="bullet"/>
      <w:isLgl w:val="false"/>
      <w:suff w:val="tab"/>
      <w:lvlText w:val="o"/>
      <w:lvlJc w:val="left"/>
      <w:pPr>
        <w:ind w:left="6213" w:hanging="360"/>
      </w:pPr>
      <w:rPr>
        <w:rFonts w:hint="default" w:ascii="Courier New" w:hAnsi="Courier New" w:cs="Courier New"/>
      </w:rPr>
    </w:lvl>
    <w:lvl w:ilvl="8">
      <w:start w:val="1"/>
      <w:numFmt w:val="bullet"/>
      <w:isLgl w:val="false"/>
      <w:suff w:val="tab"/>
      <w:lvlText w:val=""/>
      <w:lvlJc w:val="left"/>
      <w:pPr>
        <w:ind w:left="6933" w:hanging="360"/>
      </w:pPr>
      <w:rPr>
        <w:rFonts w:hint="default" w:ascii="Wingdings" w:hAnsi="Wingdings"/>
      </w:rPr>
    </w:lvl>
  </w:abstractNum>
  <w:abstractNum w:abstractNumId="25">
    <w:multiLevelType w:val="hybridMultilevel"/>
    <w:lvl w:ilvl="0">
      <w:start w:val="1"/>
      <w:numFmt w:val="bullet"/>
      <w:isLgl w:val="false"/>
      <w:suff w:val="tab"/>
      <w:lvlText w:val=""/>
      <w:lvlJc w:val="left"/>
      <w:pPr>
        <w:ind w:left="1173" w:hanging="360"/>
      </w:pPr>
      <w:rPr>
        <w:rFonts w:hint="default" w:ascii="Symbol" w:hAnsi="Symbol"/>
      </w:rPr>
    </w:lvl>
    <w:lvl w:ilvl="1">
      <w:start w:val="1"/>
      <w:numFmt w:val="bullet"/>
      <w:isLgl w:val="false"/>
      <w:suff w:val="tab"/>
      <w:lvlText w:val="o"/>
      <w:lvlJc w:val="left"/>
      <w:pPr>
        <w:ind w:left="1893" w:hanging="360"/>
      </w:pPr>
      <w:rPr>
        <w:rFonts w:hint="default" w:ascii="Courier New" w:hAnsi="Courier New" w:cs="Courier New"/>
      </w:rPr>
    </w:lvl>
    <w:lvl w:ilvl="2">
      <w:start w:val="1"/>
      <w:numFmt w:val="bullet"/>
      <w:isLgl w:val="false"/>
      <w:suff w:val="tab"/>
      <w:lvlText w:val=""/>
      <w:lvlJc w:val="left"/>
      <w:pPr>
        <w:ind w:left="2613" w:hanging="360"/>
      </w:pPr>
      <w:rPr>
        <w:rFonts w:hint="default" w:ascii="Wingdings" w:hAnsi="Wingdings"/>
      </w:rPr>
    </w:lvl>
    <w:lvl w:ilvl="3">
      <w:start w:val="1"/>
      <w:numFmt w:val="bullet"/>
      <w:isLgl w:val="false"/>
      <w:suff w:val="tab"/>
      <w:lvlText w:val=""/>
      <w:lvlJc w:val="left"/>
      <w:pPr>
        <w:ind w:left="3333" w:hanging="360"/>
      </w:pPr>
      <w:rPr>
        <w:rFonts w:hint="default" w:ascii="Symbol" w:hAnsi="Symbol"/>
      </w:rPr>
    </w:lvl>
    <w:lvl w:ilvl="4">
      <w:start w:val="1"/>
      <w:numFmt w:val="bullet"/>
      <w:isLgl w:val="false"/>
      <w:suff w:val="tab"/>
      <w:lvlText w:val="o"/>
      <w:lvlJc w:val="left"/>
      <w:pPr>
        <w:ind w:left="4053" w:hanging="360"/>
      </w:pPr>
      <w:rPr>
        <w:rFonts w:hint="default" w:ascii="Courier New" w:hAnsi="Courier New" w:cs="Courier New"/>
      </w:rPr>
    </w:lvl>
    <w:lvl w:ilvl="5">
      <w:start w:val="1"/>
      <w:numFmt w:val="bullet"/>
      <w:isLgl w:val="false"/>
      <w:suff w:val="tab"/>
      <w:lvlText w:val=""/>
      <w:lvlJc w:val="left"/>
      <w:pPr>
        <w:ind w:left="4773" w:hanging="360"/>
      </w:pPr>
      <w:rPr>
        <w:rFonts w:hint="default" w:ascii="Wingdings" w:hAnsi="Wingdings"/>
      </w:rPr>
    </w:lvl>
    <w:lvl w:ilvl="6">
      <w:start w:val="1"/>
      <w:numFmt w:val="bullet"/>
      <w:isLgl w:val="false"/>
      <w:suff w:val="tab"/>
      <w:lvlText w:val=""/>
      <w:lvlJc w:val="left"/>
      <w:pPr>
        <w:ind w:left="5493" w:hanging="360"/>
      </w:pPr>
      <w:rPr>
        <w:rFonts w:hint="default" w:ascii="Symbol" w:hAnsi="Symbol"/>
      </w:rPr>
    </w:lvl>
    <w:lvl w:ilvl="7">
      <w:start w:val="1"/>
      <w:numFmt w:val="bullet"/>
      <w:isLgl w:val="false"/>
      <w:suff w:val="tab"/>
      <w:lvlText w:val="o"/>
      <w:lvlJc w:val="left"/>
      <w:pPr>
        <w:ind w:left="6213" w:hanging="360"/>
      </w:pPr>
      <w:rPr>
        <w:rFonts w:hint="default" w:ascii="Courier New" w:hAnsi="Courier New" w:cs="Courier New"/>
      </w:rPr>
    </w:lvl>
    <w:lvl w:ilvl="8">
      <w:start w:val="1"/>
      <w:numFmt w:val="bullet"/>
      <w:isLgl w:val="false"/>
      <w:suff w:val="tab"/>
      <w:lvlText w:val=""/>
      <w:lvlJc w:val="left"/>
      <w:pPr>
        <w:ind w:left="6933" w:hanging="360"/>
      </w:pPr>
      <w:rPr>
        <w:rFonts w:hint="default" w:ascii="Wingdings" w:hAnsi="Wingdings"/>
      </w:rPr>
    </w:lvl>
  </w:abstractNum>
  <w:abstractNum w:abstractNumId="26">
    <w:multiLevelType w:val="hybridMultilevel"/>
    <w:lvl w:ilvl="0">
      <w:start w:val="3"/>
      <w:numFmt w:val="bullet"/>
      <w:isLgl w:val="false"/>
      <w:suff w:val="tab"/>
      <w:lvlText w:val="-"/>
      <w:lvlJc w:val="left"/>
      <w:pPr>
        <w:ind w:left="1065" w:hanging="360"/>
      </w:pPr>
      <w:rPr>
        <w:rFonts w:hint="default" w:ascii="Times New Roman" w:hAnsi="Times New Roman" w:eastAsia="Calibri" w:cs="Times New Roman"/>
      </w:rPr>
    </w:lvl>
    <w:lvl w:ilvl="1">
      <w:start w:val="1"/>
      <w:numFmt w:val="bullet"/>
      <w:isLgl w:val="false"/>
      <w:suff w:val="tab"/>
      <w:lvlText w:val="o"/>
      <w:lvlJc w:val="left"/>
      <w:pPr>
        <w:ind w:left="1785" w:hanging="360"/>
      </w:pPr>
      <w:rPr>
        <w:rFonts w:hint="default" w:ascii="Courier New" w:hAnsi="Courier New" w:cs="Courier New"/>
      </w:rPr>
    </w:lvl>
    <w:lvl w:ilvl="2">
      <w:start w:val="1"/>
      <w:numFmt w:val="bullet"/>
      <w:isLgl w:val="false"/>
      <w:suff w:val="tab"/>
      <w:lvlText w:val=""/>
      <w:lvlJc w:val="left"/>
      <w:pPr>
        <w:ind w:left="2505" w:hanging="360"/>
      </w:pPr>
      <w:rPr>
        <w:rFonts w:hint="default" w:ascii="Wingdings" w:hAnsi="Wingdings"/>
      </w:rPr>
    </w:lvl>
    <w:lvl w:ilvl="3">
      <w:start w:val="1"/>
      <w:numFmt w:val="bullet"/>
      <w:isLgl w:val="false"/>
      <w:suff w:val="tab"/>
      <w:lvlText w:val=""/>
      <w:lvlJc w:val="left"/>
      <w:pPr>
        <w:ind w:left="3225" w:hanging="360"/>
      </w:pPr>
      <w:rPr>
        <w:rFonts w:hint="default" w:ascii="Symbol" w:hAnsi="Symbol"/>
      </w:rPr>
    </w:lvl>
    <w:lvl w:ilvl="4">
      <w:start w:val="1"/>
      <w:numFmt w:val="bullet"/>
      <w:isLgl w:val="false"/>
      <w:suff w:val="tab"/>
      <w:lvlText w:val="o"/>
      <w:lvlJc w:val="left"/>
      <w:pPr>
        <w:ind w:left="3945" w:hanging="360"/>
      </w:pPr>
      <w:rPr>
        <w:rFonts w:hint="default" w:ascii="Courier New" w:hAnsi="Courier New" w:cs="Courier New"/>
      </w:rPr>
    </w:lvl>
    <w:lvl w:ilvl="5">
      <w:start w:val="1"/>
      <w:numFmt w:val="bullet"/>
      <w:isLgl w:val="false"/>
      <w:suff w:val="tab"/>
      <w:lvlText w:val=""/>
      <w:lvlJc w:val="left"/>
      <w:pPr>
        <w:ind w:left="4665" w:hanging="360"/>
      </w:pPr>
      <w:rPr>
        <w:rFonts w:hint="default" w:ascii="Wingdings" w:hAnsi="Wingdings"/>
      </w:rPr>
    </w:lvl>
    <w:lvl w:ilvl="6">
      <w:start w:val="1"/>
      <w:numFmt w:val="bullet"/>
      <w:isLgl w:val="false"/>
      <w:suff w:val="tab"/>
      <w:lvlText w:val=""/>
      <w:lvlJc w:val="left"/>
      <w:pPr>
        <w:ind w:left="5385" w:hanging="360"/>
      </w:pPr>
      <w:rPr>
        <w:rFonts w:hint="default" w:ascii="Symbol" w:hAnsi="Symbol"/>
      </w:rPr>
    </w:lvl>
    <w:lvl w:ilvl="7">
      <w:start w:val="1"/>
      <w:numFmt w:val="bullet"/>
      <w:isLgl w:val="false"/>
      <w:suff w:val="tab"/>
      <w:lvlText w:val="o"/>
      <w:lvlJc w:val="left"/>
      <w:pPr>
        <w:ind w:left="6105" w:hanging="360"/>
      </w:pPr>
      <w:rPr>
        <w:rFonts w:hint="default" w:ascii="Courier New" w:hAnsi="Courier New" w:cs="Courier New"/>
      </w:rPr>
    </w:lvl>
    <w:lvl w:ilvl="8">
      <w:start w:val="1"/>
      <w:numFmt w:val="bullet"/>
      <w:isLgl w:val="false"/>
      <w:suff w:val="tab"/>
      <w:lvlText w:val=""/>
      <w:lvlJc w:val="left"/>
      <w:pPr>
        <w:ind w:left="6825" w:hanging="360"/>
      </w:pPr>
      <w:rPr>
        <w:rFonts w:hint="default" w:ascii="Wingdings" w:hAnsi="Wingdings"/>
      </w:rPr>
    </w:lvl>
  </w:abstractNum>
  <w:abstractNum w:abstractNumId="27">
    <w:multiLevelType w:val="hybridMultilevel"/>
    <w:lvl w:ilvl="0">
      <w:start w:val="1"/>
      <w:numFmt w:val="bullet"/>
      <w:isLgl w:val="false"/>
      <w:suff w:val="tab"/>
      <w:lvlText w:val=""/>
      <w:lvlJc w:val="left"/>
      <w:pPr>
        <w:ind w:left="1113" w:hanging="360"/>
      </w:pPr>
      <w:rPr>
        <w:rFonts w:hint="default" w:ascii="Symbol" w:hAnsi="Symbol"/>
      </w:rPr>
    </w:lvl>
    <w:lvl w:ilvl="1">
      <w:start w:val="1"/>
      <w:numFmt w:val="bullet"/>
      <w:isLgl w:val="false"/>
      <w:suff w:val="tab"/>
      <w:lvlText w:val="o"/>
      <w:lvlJc w:val="left"/>
      <w:pPr>
        <w:ind w:left="1833" w:hanging="360"/>
      </w:pPr>
      <w:rPr>
        <w:rFonts w:hint="default" w:ascii="Courier New" w:hAnsi="Courier New" w:cs="Courier New"/>
      </w:rPr>
    </w:lvl>
    <w:lvl w:ilvl="2">
      <w:start w:val="1"/>
      <w:numFmt w:val="bullet"/>
      <w:isLgl w:val="false"/>
      <w:suff w:val="tab"/>
      <w:lvlText w:val=""/>
      <w:lvlJc w:val="left"/>
      <w:pPr>
        <w:ind w:left="2553" w:hanging="360"/>
      </w:pPr>
      <w:rPr>
        <w:rFonts w:hint="default" w:ascii="Wingdings" w:hAnsi="Wingdings"/>
      </w:rPr>
    </w:lvl>
    <w:lvl w:ilvl="3">
      <w:start w:val="1"/>
      <w:numFmt w:val="bullet"/>
      <w:isLgl w:val="false"/>
      <w:suff w:val="tab"/>
      <w:lvlText w:val=""/>
      <w:lvlJc w:val="left"/>
      <w:pPr>
        <w:ind w:left="3273" w:hanging="360"/>
      </w:pPr>
      <w:rPr>
        <w:rFonts w:hint="default" w:ascii="Symbol" w:hAnsi="Symbol"/>
      </w:rPr>
    </w:lvl>
    <w:lvl w:ilvl="4">
      <w:start w:val="1"/>
      <w:numFmt w:val="bullet"/>
      <w:isLgl w:val="false"/>
      <w:suff w:val="tab"/>
      <w:lvlText w:val="o"/>
      <w:lvlJc w:val="left"/>
      <w:pPr>
        <w:ind w:left="3993" w:hanging="360"/>
      </w:pPr>
      <w:rPr>
        <w:rFonts w:hint="default" w:ascii="Courier New" w:hAnsi="Courier New" w:cs="Courier New"/>
      </w:rPr>
    </w:lvl>
    <w:lvl w:ilvl="5">
      <w:start w:val="1"/>
      <w:numFmt w:val="bullet"/>
      <w:isLgl w:val="false"/>
      <w:suff w:val="tab"/>
      <w:lvlText w:val=""/>
      <w:lvlJc w:val="left"/>
      <w:pPr>
        <w:ind w:left="4713" w:hanging="360"/>
      </w:pPr>
      <w:rPr>
        <w:rFonts w:hint="default" w:ascii="Wingdings" w:hAnsi="Wingdings"/>
      </w:rPr>
    </w:lvl>
    <w:lvl w:ilvl="6">
      <w:start w:val="1"/>
      <w:numFmt w:val="bullet"/>
      <w:isLgl w:val="false"/>
      <w:suff w:val="tab"/>
      <w:lvlText w:val=""/>
      <w:lvlJc w:val="left"/>
      <w:pPr>
        <w:ind w:left="5433" w:hanging="360"/>
      </w:pPr>
      <w:rPr>
        <w:rFonts w:hint="default" w:ascii="Symbol" w:hAnsi="Symbol"/>
      </w:rPr>
    </w:lvl>
    <w:lvl w:ilvl="7">
      <w:start w:val="1"/>
      <w:numFmt w:val="bullet"/>
      <w:isLgl w:val="false"/>
      <w:suff w:val="tab"/>
      <w:lvlText w:val="o"/>
      <w:lvlJc w:val="left"/>
      <w:pPr>
        <w:ind w:left="6153" w:hanging="360"/>
      </w:pPr>
      <w:rPr>
        <w:rFonts w:hint="default" w:ascii="Courier New" w:hAnsi="Courier New" w:cs="Courier New"/>
      </w:rPr>
    </w:lvl>
    <w:lvl w:ilvl="8">
      <w:start w:val="1"/>
      <w:numFmt w:val="bullet"/>
      <w:isLgl w:val="false"/>
      <w:suff w:val="tab"/>
      <w:lvlText w:val=""/>
      <w:lvlJc w:val="left"/>
      <w:pPr>
        <w:ind w:left="6873" w:hanging="360"/>
      </w:pPr>
      <w:rPr>
        <w:rFonts w:hint="default" w:ascii="Wingdings" w:hAnsi="Wingdings"/>
      </w:rPr>
    </w:lvl>
  </w:abstractNum>
  <w:abstractNum w:abstractNumId="28">
    <w:multiLevelType w:val="hybridMultilevel"/>
    <w:lvl w:ilvl="0">
      <w:start w:val="3"/>
      <w:numFmt w:val="bullet"/>
      <w:isLgl w:val="false"/>
      <w:suff w:val="tab"/>
      <w:lvlText w:val="-"/>
      <w:lvlJc w:val="left"/>
      <w:pPr>
        <w:ind w:left="1173" w:hanging="360"/>
      </w:pPr>
      <w:rPr>
        <w:rFonts w:hint="default" w:ascii="Times New Roman" w:hAnsi="Times New Roman" w:cs="Times New Roman" w:eastAsiaTheme="minorHAnsi"/>
      </w:rPr>
    </w:lvl>
    <w:lvl w:ilvl="1">
      <w:start w:val="1"/>
      <w:numFmt w:val="bullet"/>
      <w:isLgl w:val="false"/>
      <w:suff w:val="tab"/>
      <w:lvlText w:val="o"/>
      <w:lvlJc w:val="left"/>
      <w:pPr>
        <w:ind w:left="1893" w:hanging="360"/>
      </w:pPr>
      <w:rPr>
        <w:rFonts w:hint="default" w:ascii="Courier New" w:hAnsi="Courier New" w:cs="Courier New"/>
      </w:rPr>
    </w:lvl>
    <w:lvl w:ilvl="2">
      <w:start w:val="1"/>
      <w:numFmt w:val="bullet"/>
      <w:isLgl w:val="false"/>
      <w:suff w:val="tab"/>
      <w:lvlText w:val=""/>
      <w:lvlJc w:val="left"/>
      <w:pPr>
        <w:ind w:left="2613" w:hanging="360"/>
      </w:pPr>
      <w:rPr>
        <w:rFonts w:hint="default" w:ascii="Wingdings" w:hAnsi="Wingdings"/>
      </w:rPr>
    </w:lvl>
    <w:lvl w:ilvl="3">
      <w:start w:val="1"/>
      <w:numFmt w:val="bullet"/>
      <w:isLgl w:val="false"/>
      <w:suff w:val="tab"/>
      <w:lvlText w:val=""/>
      <w:lvlJc w:val="left"/>
      <w:pPr>
        <w:ind w:left="3333" w:hanging="360"/>
      </w:pPr>
      <w:rPr>
        <w:rFonts w:hint="default" w:ascii="Symbol" w:hAnsi="Symbol"/>
      </w:rPr>
    </w:lvl>
    <w:lvl w:ilvl="4">
      <w:start w:val="1"/>
      <w:numFmt w:val="bullet"/>
      <w:isLgl w:val="false"/>
      <w:suff w:val="tab"/>
      <w:lvlText w:val="o"/>
      <w:lvlJc w:val="left"/>
      <w:pPr>
        <w:ind w:left="4053" w:hanging="360"/>
      </w:pPr>
      <w:rPr>
        <w:rFonts w:hint="default" w:ascii="Courier New" w:hAnsi="Courier New" w:cs="Courier New"/>
      </w:rPr>
    </w:lvl>
    <w:lvl w:ilvl="5">
      <w:start w:val="1"/>
      <w:numFmt w:val="bullet"/>
      <w:isLgl w:val="false"/>
      <w:suff w:val="tab"/>
      <w:lvlText w:val=""/>
      <w:lvlJc w:val="left"/>
      <w:pPr>
        <w:ind w:left="4773" w:hanging="360"/>
      </w:pPr>
      <w:rPr>
        <w:rFonts w:hint="default" w:ascii="Wingdings" w:hAnsi="Wingdings"/>
      </w:rPr>
    </w:lvl>
    <w:lvl w:ilvl="6">
      <w:start w:val="1"/>
      <w:numFmt w:val="bullet"/>
      <w:isLgl w:val="false"/>
      <w:suff w:val="tab"/>
      <w:lvlText w:val=""/>
      <w:lvlJc w:val="left"/>
      <w:pPr>
        <w:ind w:left="5493" w:hanging="360"/>
      </w:pPr>
      <w:rPr>
        <w:rFonts w:hint="default" w:ascii="Symbol" w:hAnsi="Symbol"/>
      </w:rPr>
    </w:lvl>
    <w:lvl w:ilvl="7">
      <w:start w:val="1"/>
      <w:numFmt w:val="bullet"/>
      <w:isLgl w:val="false"/>
      <w:suff w:val="tab"/>
      <w:lvlText w:val="o"/>
      <w:lvlJc w:val="left"/>
      <w:pPr>
        <w:ind w:left="6213" w:hanging="360"/>
      </w:pPr>
      <w:rPr>
        <w:rFonts w:hint="default" w:ascii="Courier New" w:hAnsi="Courier New" w:cs="Courier New"/>
      </w:rPr>
    </w:lvl>
    <w:lvl w:ilvl="8">
      <w:start w:val="1"/>
      <w:numFmt w:val="bullet"/>
      <w:isLgl w:val="false"/>
      <w:suff w:val="tab"/>
      <w:lvlText w:val=""/>
      <w:lvlJc w:val="left"/>
      <w:pPr>
        <w:ind w:left="6933" w:hanging="360"/>
      </w:pPr>
      <w:rPr>
        <w:rFonts w:hint="default" w:ascii="Wingdings" w:hAnsi="Wingdings"/>
      </w:rPr>
    </w:lvl>
  </w:abstractNum>
  <w:abstractNum w:abstractNumId="29">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30">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
      <w:lvlJc w:val="left"/>
      <w:pPr>
        <w:ind w:left="1440" w:hanging="360"/>
        <w:tabs>
          <w:tab w:val="num" w:pos="1440" w:leader="none"/>
        </w:tabs>
      </w:pPr>
      <w:rPr>
        <w:rFonts w:hint="default" w:ascii="Symbol" w:hAnsi="Symbol"/>
        <w:sz w:val="20"/>
      </w:rPr>
    </w:lvl>
    <w:lvl w:ilvl="2">
      <w:start w:val="1"/>
      <w:numFmt w:val="bullet"/>
      <w:isLgl w:val="false"/>
      <w:suff w:val="tab"/>
      <w:lvlText w:val=""/>
      <w:lvlJc w:val="left"/>
      <w:pPr>
        <w:ind w:left="2160" w:hanging="360"/>
        <w:tabs>
          <w:tab w:val="num" w:pos="2160" w:leader="none"/>
        </w:tabs>
      </w:pPr>
      <w:rPr>
        <w:rFonts w:hint="default" w:ascii="Symbol" w:hAnsi="Symbol"/>
        <w:sz w:val="20"/>
      </w:rPr>
    </w:lvl>
    <w:lvl w:ilvl="3">
      <w:start w:val="1"/>
      <w:numFmt w:val="bullet"/>
      <w:isLgl w:val="false"/>
      <w:suff w:val="tab"/>
      <w:lvlText w:val=""/>
      <w:lvlJc w:val="left"/>
      <w:pPr>
        <w:ind w:left="2880" w:hanging="360"/>
        <w:tabs>
          <w:tab w:val="num" w:pos="2880" w:leader="none"/>
        </w:tabs>
      </w:pPr>
      <w:rPr>
        <w:rFonts w:hint="default" w:ascii="Symbol" w:hAnsi="Symbol"/>
        <w:sz w:val="20"/>
      </w:rPr>
    </w:lvl>
    <w:lvl w:ilvl="4">
      <w:start w:val="1"/>
      <w:numFmt w:val="bullet"/>
      <w:isLgl w:val="false"/>
      <w:suff w:val="tab"/>
      <w:lvlText w:val=""/>
      <w:lvlJc w:val="left"/>
      <w:pPr>
        <w:ind w:left="3600" w:hanging="360"/>
        <w:tabs>
          <w:tab w:val="num" w:pos="3600" w:leader="none"/>
        </w:tabs>
      </w:pPr>
      <w:rPr>
        <w:rFonts w:hint="default" w:ascii="Symbol" w:hAnsi="Symbol"/>
        <w:sz w:val="20"/>
      </w:rPr>
    </w:lvl>
    <w:lvl w:ilvl="5">
      <w:start w:val="1"/>
      <w:numFmt w:val="bullet"/>
      <w:isLgl w:val="false"/>
      <w:suff w:val="tab"/>
      <w:lvlText w:val=""/>
      <w:lvlJc w:val="left"/>
      <w:pPr>
        <w:ind w:left="4320" w:hanging="360"/>
        <w:tabs>
          <w:tab w:val="num" w:pos="4320" w:leader="none"/>
        </w:tabs>
      </w:pPr>
      <w:rPr>
        <w:rFonts w:hint="default" w:ascii="Symbol" w:hAnsi="Symbol"/>
        <w:sz w:val="20"/>
      </w:rPr>
    </w:lvl>
    <w:lvl w:ilvl="6">
      <w:start w:val="1"/>
      <w:numFmt w:val="bullet"/>
      <w:isLgl w:val="false"/>
      <w:suff w:val="tab"/>
      <w:lvlText w:val=""/>
      <w:lvlJc w:val="left"/>
      <w:pPr>
        <w:ind w:left="5040" w:hanging="360"/>
        <w:tabs>
          <w:tab w:val="num" w:pos="5040" w:leader="none"/>
        </w:tabs>
      </w:pPr>
      <w:rPr>
        <w:rFonts w:hint="default" w:ascii="Symbol" w:hAnsi="Symbol"/>
        <w:sz w:val="20"/>
      </w:rPr>
    </w:lvl>
    <w:lvl w:ilvl="7">
      <w:start w:val="1"/>
      <w:numFmt w:val="bullet"/>
      <w:isLgl w:val="false"/>
      <w:suff w:val="tab"/>
      <w:lvlText w:val=""/>
      <w:lvlJc w:val="left"/>
      <w:pPr>
        <w:ind w:left="5760" w:hanging="360"/>
        <w:tabs>
          <w:tab w:val="num" w:pos="5760" w:leader="none"/>
        </w:tabs>
      </w:pPr>
      <w:rPr>
        <w:rFonts w:hint="default" w:ascii="Symbol" w:hAnsi="Symbol"/>
        <w:sz w:val="20"/>
      </w:rPr>
    </w:lvl>
    <w:lvl w:ilvl="8">
      <w:start w:val="1"/>
      <w:numFmt w:val="bullet"/>
      <w:isLgl w:val="false"/>
      <w:suff w:val="tab"/>
      <w:lvlText w:val=""/>
      <w:lvlJc w:val="left"/>
      <w:pPr>
        <w:ind w:left="6480" w:hanging="360"/>
        <w:tabs>
          <w:tab w:val="num" w:pos="6480" w:leader="none"/>
        </w:tabs>
      </w:pPr>
      <w:rPr>
        <w:rFonts w:hint="default" w:ascii="Symbol" w:hAnsi="Symbol"/>
        <w:sz w:val="20"/>
      </w:rPr>
    </w:lvl>
  </w:abstractNum>
  <w:abstractNum w:abstractNumId="31">
    <w:multiLevelType w:val="hybridMultilevel"/>
    <w:lvl w:ilvl="0">
      <w:start w:val="1"/>
      <w:numFmt w:val="bullet"/>
      <w:isLgl w:val="false"/>
      <w:suff w:val="tab"/>
      <w:lvlText w:val=""/>
      <w:lvlJc w:val="left"/>
      <w:pPr>
        <w:ind w:left="1428" w:hanging="360"/>
      </w:pPr>
      <w:rPr>
        <w:rFonts w:hint="default" w:ascii="Symbol" w:hAnsi="Symbol"/>
      </w:rPr>
    </w:lvl>
    <w:lvl w:ilvl="1">
      <w:start w:val="1"/>
      <w:numFmt w:val="bullet"/>
      <w:isLgl w:val="false"/>
      <w:suff w:val="tab"/>
      <w:lvlText w:val="o"/>
      <w:lvlJc w:val="left"/>
      <w:pPr>
        <w:ind w:left="2148" w:hanging="360"/>
      </w:pPr>
      <w:rPr>
        <w:rFonts w:hint="default" w:ascii="Courier New" w:hAnsi="Courier New" w:cs="Courier New"/>
      </w:rPr>
    </w:lvl>
    <w:lvl w:ilvl="2">
      <w:start w:val="1"/>
      <w:numFmt w:val="bullet"/>
      <w:isLgl w:val="false"/>
      <w:suff w:val="tab"/>
      <w:lvlText w:val=""/>
      <w:lvlJc w:val="left"/>
      <w:pPr>
        <w:ind w:left="2868" w:hanging="360"/>
      </w:pPr>
      <w:rPr>
        <w:rFonts w:hint="default" w:ascii="Wingdings" w:hAnsi="Wingdings"/>
      </w:rPr>
    </w:lvl>
    <w:lvl w:ilvl="3">
      <w:start w:val="1"/>
      <w:numFmt w:val="bullet"/>
      <w:isLgl w:val="false"/>
      <w:suff w:val="tab"/>
      <w:lvlText w:val=""/>
      <w:lvlJc w:val="left"/>
      <w:pPr>
        <w:ind w:left="3588" w:hanging="360"/>
      </w:pPr>
      <w:rPr>
        <w:rFonts w:hint="default" w:ascii="Symbol" w:hAnsi="Symbol"/>
      </w:rPr>
    </w:lvl>
    <w:lvl w:ilvl="4">
      <w:start w:val="1"/>
      <w:numFmt w:val="bullet"/>
      <w:isLgl w:val="false"/>
      <w:suff w:val="tab"/>
      <w:lvlText w:val="o"/>
      <w:lvlJc w:val="left"/>
      <w:pPr>
        <w:ind w:left="4308" w:hanging="360"/>
      </w:pPr>
      <w:rPr>
        <w:rFonts w:hint="default" w:ascii="Courier New" w:hAnsi="Courier New" w:cs="Courier New"/>
      </w:rPr>
    </w:lvl>
    <w:lvl w:ilvl="5">
      <w:start w:val="1"/>
      <w:numFmt w:val="bullet"/>
      <w:isLgl w:val="false"/>
      <w:suff w:val="tab"/>
      <w:lvlText w:val=""/>
      <w:lvlJc w:val="left"/>
      <w:pPr>
        <w:ind w:left="5028" w:hanging="360"/>
      </w:pPr>
      <w:rPr>
        <w:rFonts w:hint="default" w:ascii="Wingdings" w:hAnsi="Wingdings"/>
      </w:rPr>
    </w:lvl>
    <w:lvl w:ilvl="6">
      <w:start w:val="1"/>
      <w:numFmt w:val="bullet"/>
      <w:isLgl w:val="false"/>
      <w:suff w:val="tab"/>
      <w:lvlText w:val=""/>
      <w:lvlJc w:val="left"/>
      <w:pPr>
        <w:ind w:left="5748" w:hanging="360"/>
      </w:pPr>
      <w:rPr>
        <w:rFonts w:hint="default" w:ascii="Symbol" w:hAnsi="Symbol"/>
      </w:rPr>
    </w:lvl>
    <w:lvl w:ilvl="7">
      <w:start w:val="1"/>
      <w:numFmt w:val="bullet"/>
      <w:isLgl w:val="false"/>
      <w:suff w:val="tab"/>
      <w:lvlText w:val="o"/>
      <w:lvlJc w:val="left"/>
      <w:pPr>
        <w:ind w:left="6468" w:hanging="360"/>
      </w:pPr>
      <w:rPr>
        <w:rFonts w:hint="default" w:ascii="Courier New" w:hAnsi="Courier New" w:cs="Courier New"/>
      </w:rPr>
    </w:lvl>
    <w:lvl w:ilvl="8">
      <w:start w:val="1"/>
      <w:numFmt w:val="bullet"/>
      <w:isLgl w:val="false"/>
      <w:suff w:val="tab"/>
      <w:lvlText w:val=""/>
      <w:lvlJc w:val="left"/>
      <w:pPr>
        <w:ind w:left="7188" w:hanging="360"/>
      </w:pPr>
      <w:rPr>
        <w:rFonts w:hint="default" w:ascii="Wingdings" w:hAnsi="Wingdings"/>
      </w:rPr>
    </w:lvl>
  </w:abstractNum>
  <w:abstractNum w:abstractNumId="32">
    <w:multiLevelType w:val="hybridMultilevel"/>
    <w:lvl w:ilvl="0">
      <w:start w:val="1"/>
      <w:numFmt w:val="bullet"/>
      <w:isLgl w:val="false"/>
      <w:suff w:val="tab"/>
      <w:lvlText w:val=""/>
      <w:lvlJc w:val="left"/>
      <w:pPr>
        <w:ind w:left="1065" w:hanging="360"/>
      </w:pPr>
      <w:rPr>
        <w:rFonts w:hint="default" w:ascii="Symbol" w:hAnsi="Symbol"/>
      </w:rPr>
    </w:lvl>
    <w:lvl w:ilvl="1">
      <w:start w:val="1"/>
      <w:numFmt w:val="bullet"/>
      <w:isLgl w:val="false"/>
      <w:suff w:val="tab"/>
      <w:lvlText w:val="o"/>
      <w:lvlJc w:val="left"/>
      <w:pPr>
        <w:ind w:left="1785" w:hanging="360"/>
      </w:pPr>
      <w:rPr>
        <w:rFonts w:hint="default" w:ascii="Courier New" w:hAnsi="Courier New" w:cs="Courier New"/>
      </w:rPr>
    </w:lvl>
    <w:lvl w:ilvl="2">
      <w:start w:val="1"/>
      <w:numFmt w:val="bullet"/>
      <w:isLgl w:val="false"/>
      <w:suff w:val="tab"/>
      <w:lvlText w:val=""/>
      <w:lvlJc w:val="left"/>
      <w:pPr>
        <w:ind w:left="2505" w:hanging="360"/>
      </w:pPr>
      <w:rPr>
        <w:rFonts w:hint="default" w:ascii="Wingdings" w:hAnsi="Wingdings"/>
      </w:rPr>
    </w:lvl>
    <w:lvl w:ilvl="3">
      <w:start w:val="1"/>
      <w:numFmt w:val="bullet"/>
      <w:isLgl w:val="false"/>
      <w:suff w:val="tab"/>
      <w:lvlText w:val=""/>
      <w:lvlJc w:val="left"/>
      <w:pPr>
        <w:ind w:left="3225" w:hanging="360"/>
      </w:pPr>
      <w:rPr>
        <w:rFonts w:hint="default" w:ascii="Symbol" w:hAnsi="Symbol"/>
      </w:rPr>
    </w:lvl>
    <w:lvl w:ilvl="4">
      <w:start w:val="1"/>
      <w:numFmt w:val="bullet"/>
      <w:isLgl w:val="false"/>
      <w:suff w:val="tab"/>
      <w:lvlText w:val="o"/>
      <w:lvlJc w:val="left"/>
      <w:pPr>
        <w:ind w:left="3945" w:hanging="360"/>
      </w:pPr>
      <w:rPr>
        <w:rFonts w:hint="default" w:ascii="Courier New" w:hAnsi="Courier New" w:cs="Courier New"/>
      </w:rPr>
    </w:lvl>
    <w:lvl w:ilvl="5">
      <w:start w:val="1"/>
      <w:numFmt w:val="bullet"/>
      <w:isLgl w:val="false"/>
      <w:suff w:val="tab"/>
      <w:lvlText w:val=""/>
      <w:lvlJc w:val="left"/>
      <w:pPr>
        <w:ind w:left="4665" w:hanging="360"/>
      </w:pPr>
      <w:rPr>
        <w:rFonts w:hint="default" w:ascii="Wingdings" w:hAnsi="Wingdings"/>
      </w:rPr>
    </w:lvl>
    <w:lvl w:ilvl="6">
      <w:start w:val="1"/>
      <w:numFmt w:val="bullet"/>
      <w:isLgl w:val="false"/>
      <w:suff w:val="tab"/>
      <w:lvlText w:val=""/>
      <w:lvlJc w:val="left"/>
      <w:pPr>
        <w:ind w:left="5385" w:hanging="360"/>
      </w:pPr>
      <w:rPr>
        <w:rFonts w:hint="default" w:ascii="Symbol" w:hAnsi="Symbol"/>
      </w:rPr>
    </w:lvl>
    <w:lvl w:ilvl="7">
      <w:start w:val="1"/>
      <w:numFmt w:val="bullet"/>
      <w:isLgl w:val="false"/>
      <w:suff w:val="tab"/>
      <w:lvlText w:val="o"/>
      <w:lvlJc w:val="left"/>
      <w:pPr>
        <w:ind w:left="6105" w:hanging="360"/>
      </w:pPr>
      <w:rPr>
        <w:rFonts w:hint="default" w:ascii="Courier New" w:hAnsi="Courier New" w:cs="Courier New"/>
      </w:rPr>
    </w:lvl>
    <w:lvl w:ilvl="8">
      <w:start w:val="1"/>
      <w:numFmt w:val="bullet"/>
      <w:isLgl w:val="false"/>
      <w:suff w:val="tab"/>
      <w:lvlText w:val=""/>
      <w:lvlJc w:val="left"/>
      <w:pPr>
        <w:ind w:left="6825" w:hanging="360"/>
      </w:pPr>
      <w:rPr>
        <w:rFonts w:hint="default" w:ascii="Wingdings" w:hAnsi="Wingdings"/>
      </w:rPr>
    </w:lvl>
  </w:abstractNum>
  <w:abstractNum w:abstractNumId="33">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34">
    <w:multiLevelType w:val="hybridMultilevel"/>
    <w:lvl w:ilvl="0">
      <w:start w:val="3"/>
      <w:numFmt w:val="bullet"/>
      <w:isLgl w:val="false"/>
      <w:suff w:val="tab"/>
      <w:lvlText w:val="-"/>
      <w:lvlJc w:val="left"/>
      <w:pPr>
        <w:ind w:left="1173" w:hanging="360"/>
      </w:pPr>
      <w:rPr>
        <w:rFonts w:hint="default" w:ascii="Times New Roman" w:hAnsi="Times New Roman" w:cs="Times New Roman" w:eastAsiaTheme="minorHAnsi"/>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num w:numId="1">
    <w:abstractNumId w:val="0"/>
  </w:num>
  <w:num w:numId="2">
    <w:abstractNumId w:val="1"/>
  </w:num>
  <w:num w:numId="3">
    <w:abstractNumId w:val="31"/>
  </w:num>
  <w:num w:numId="4">
    <w:abstractNumId w:val="18"/>
  </w:num>
  <w:num w:numId="5">
    <w:abstractNumId w:val="27"/>
  </w:num>
  <w:num w:numId="6">
    <w:abstractNumId w:val="3"/>
  </w:num>
  <w:num w:numId="7">
    <w:abstractNumId w:val="19"/>
  </w:num>
  <w:num w:numId="8">
    <w:abstractNumId w:val="28"/>
  </w:num>
  <w:num w:numId="9">
    <w:abstractNumId w:val="21"/>
  </w:num>
  <w:num w:numId="10">
    <w:abstractNumId w:val="34"/>
  </w:num>
  <w:num w:numId="11">
    <w:abstractNumId w:val="26"/>
  </w:num>
  <w:num w:numId="12">
    <w:abstractNumId w:val="32"/>
  </w:num>
  <w:num w:numId="13">
    <w:abstractNumId w:val="33"/>
  </w:num>
  <w:num w:numId="14">
    <w:abstractNumId w:val="24"/>
  </w:num>
  <w:num w:numId="15">
    <w:abstractNumId w:val="25"/>
  </w:num>
  <w:num w:numId="16">
    <w:abstractNumId w:val="2"/>
  </w:num>
  <w:num w:numId="17">
    <w:abstractNumId w:val="16"/>
  </w:num>
  <w:num w:numId="18">
    <w:abstractNumId w:val="29"/>
  </w:num>
  <w:num w:numId="19">
    <w:abstractNumId w:val="5"/>
  </w:num>
  <w:num w:numId="20">
    <w:abstractNumId w:val="6"/>
  </w:num>
  <w:num w:numId="21">
    <w:abstractNumId w:val="7"/>
  </w:num>
  <w:num w:numId="22">
    <w:abstractNumId w:val="23"/>
  </w:num>
  <w:num w:numId="23">
    <w:abstractNumId w:val="30"/>
  </w:num>
  <w:num w:numId="24">
    <w:abstractNumId w:val="20"/>
  </w:num>
  <w:num w:numId="25">
    <w:abstractNumId w:val="9"/>
    <w:lvlOverride w:ilvl="0">
      <w:startOverride w:val="1"/>
    </w:lvlOverride>
  </w:num>
  <w:num w:numId="26">
    <w:abstractNumId w:val="10"/>
    <w:lvlOverride w:ilvl="0">
      <w:startOverride w:val="15"/>
    </w:lvlOverride>
    <w:lvlOverride w:ilvl="1">
      <w:startOverride w:val="7"/>
    </w:lvlOverride>
  </w:num>
  <w:num w:numId="27">
    <w:abstractNumId w:val="8"/>
    <w:lvlOverride w:ilvl="0">
      <w:startOverride w:val="1"/>
    </w:lvlOverride>
  </w:num>
  <w:num w:numId="28">
    <w:abstractNumId w:val="4"/>
    <w:lvlOverride w:ilvl="0">
      <w:startOverride w:val="1"/>
    </w:lvlOverride>
    <w:lvlOverride w:ilvl="1">
      <w:startOverride w:val="1"/>
    </w:lvlOverride>
    <w:lvlOverride w:ilvl="2">
      <w:startOverride w:val="4"/>
    </w:lvlOverride>
  </w:num>
  <w:num w:numId="29">
    <w:abstractNumId w:val="5"/>
    <w:lvlOverride w:ilvl="0">
      <w:startOverride w:val="1"/>
    </w:lvlOverride>
    <w:lvlOverride w:ilvl="1">
      <w:startOverride w:val="5"/>
    </w:lvlOverride>
    <w:lvlOverride w:ilvl="2">
      <w:startOverride w:val="1"/>
    </w:lvlOverride>
  </w:num>
  <w:num w:numId="30">
    <w:abstractNumId w:val="11"/>
    <w:lvlOverride w:ilvl="0">
      <w:startOverride w:val="1"/>
    </w:lvlOverride>
  </w:num>
  <w:num w:numId="31">
    <w:abstractNumId w:val="22"/>
  </w:num>
  <w:num w:numId="32">
    <w:abstractNumId w:val="12"/>
    <w:lvlOverride w:ilvl="0">
      <w:startOverride w:val="1"/>
    </w:lvlOverride>
    <w:lvlOverride w:ilvl="1">
      <w:startOverride w:val="8"/>
    </w:lvlOverride>
  </w:num>
  <w:num w:numId="33">
    <w:abstractNumId w:val="13"/>
    <w:lvlOverride w:ilvl="0">
      <w:startOverride w:val="1"/>
    </w:lvlOverride>
  </w:num>
  <w:num w:numId="34">
    <w:abstractNumId w:val="14"/>
    <w:lvlOverride w:ilvl="0">
      <w:startOverride w:val="1"/>
    </w:lvlOverride>
    <w:lvlOverride w:ilvl="1">
      <w:startOverride w:val="9"/>
    </w:lvlOverride>
  </w:num>
  <w:num w:numId="35">
    <w:abstractNumId w:val="15"/>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670"/>
    <w:next w:val="670"/>
    <w:link w:val="14"/>
    <w:uiPriority w:val="9"/>
    <w:qFormat/>
    <w:pPr>
      <w:keepLines/>
      <w:keepNext/>
      <w:spacing w:before="480" w:after="200"/>
      <w:outlineLvl w:val="0"/>
    </w:pPr>
    <w:rPr>
      <w:rFonts w:ascii="Arial" w:hAnsi="Arial" w:eastAsia="Arial" w:cs="Arial"/>
      <w:sz w:val="40"/>
      <w:szCs w:val="40"/>
    </w:rPr>
  </w:style>
  <w:style w:type="character" w:styleId="14">
    <w:name w:val="Heading 1 Char"/>
    <w:basedOn w:val="671"/>
    <w:link w:val="13"/>
    <w:uiPriority w:val="9"/>
    <w:rPr>
      <w:rFonts w:ascii="Arial" w:hAnsi="Arial" w:eastAsia="Arial" w:cs="Arial"/>
      <w:sz w:val="40"/>
      <w:szCs w:val="40"/>
    </w:rPr>
  </w:style>
  <w:style w:type="paragraph" w:styleId="15">
    <w:name w:val="Heading 2"/>
    <w:basedOn w:val="670"/>
    <w:next w:val="670"/>
    <w:link w:val="16"/>
    <w:uiPriority w:val="9"/>
    <w:unhideWhenUsed/>
    <w:qFormat/>
    <w:pPr>
      <w:keepLines/>
      <w:keepNext/>
      <w:spacing w:before="360" w:after="200"/>
      <w:outlineLvl w:val="1"/>
    </w:pPr>
    <w:rPr>
      <w:rFonts w:ascii="Arial" w:hAnsi="Arial" w:eastAsia="Arial" w:cs="Arial"/>
      <w:sz w:val="34"/>
    </w:rPr>
  </w:style>
  <w:style w:type="character" w:styleId="16">
    <w:name w:val="Heading 2 Char"/>
    <w:basedOn w:val="671"/>
    <w:link w:val="15"/>
    <w:uiPriority w:val="9"/>
    <w:rPr>
      <w:rFonts w:ascii="Arial" w:hAnsi="Arial" w:eastAsia="Arial" w:cs="Arial"/>
      <w:sz w:val="34"/>
    </w:rPr>
  </w:style>
  <w:style w:type="paragraph" w:styleId="17">
    <w:name w:val="Heading 3"/>
    <w:basedOn w:val="670"/>
    <w:next w:val="670"/>
    <w:link w:val="18"/>
    <w:uiPriority w:val="9"/>
    <w:unhideWhenUsed/>
    <w:qFormat/>
    <w:pPr>
      <w:keepLines/>
      <w:keepNext/>
      <w:spacing w:before="320" w:after="200"/>
      <w:outlineLvl w:val="2"/>
    </w:pPr>
    <w:rPr>
      <w:rFonts w:ascii="Arial" w:hAnsi="Arial" w:eastAsia="Arial" w:cs="Arial"/>
      <w:sz w:val="30"/>
      <w:szCs w:val="30"/>
    </w:rPr>
  </w:style>
  <w:style w:type="character" w:styleId="18">
    <w:name w:val="Heading 3 Char"/>
    <w:basedOn w:val="671"/>
    <w:link w:val="17"/>
    <w:uiPriority w:val="9"/>
    <w:rPr>
      <w:rFonts w:ascii="Arial" w:hAnsi="Arial" w:eastAsia="Arial" w:cs="Arial"/>
      <w:sz w:val="30"/>
      <w:szCs w:val="30"/>
    </w:rPr>
  </w:style>
  <w:style w:type="paragraph" w:styleId="19">
    <w:name w:val="Heading 4"/>
    <w:basedOn w:val="670"/>
    <w:next w:val="670"/>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671"/>
    <w:link w:val="19"/>
    <w:uiPriority w:val="9"/>
    <w:rPr>
      <w:rFonts w:ascii="Arial" w:hAnsi="Arial" w:eastAsia="Arial" w:cs="Arial"/>
      <w:b/>
      <w:bCs/>
      <w:sz w:val="26"/>
      <w:szCs w:val="26"/>
    </w:rPr>
  </w:style>
  <w:style w:type="paragraph" w:styleId="21">
    <w:name w:val="Heading 5"/>
    <w:basedOn w:val="670"/>
    <w:next w:val="670"/>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671"/>
    <w:link w:val="21"/>
    <w:uiPriority w:val="9"/>
    <w:rPr>
      <w:rFonts w:ascii="Arial" w:hAnsi="Arial" w:eastAsia="Arial" w:cs="Arial"/>
      <w:b/>
      <w:bCs/>
      <w:sz w:val="24"/>
      <w:szCs w:val="24"/>
    </w:rPr>
  </w:style>
  <w:style w:type="paragraph" w:styleId="23">
    <w:name w:val="Heading 6"/>
    <w:basedOn w:val="670"/>
    <w:next w:val="670"/>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671"/>
    <w:link w:val="23"/>
    <w:uiPriority w:val="9"/>
    <w:rPr>
      <w:rFonts w:ascii="Arial" w:hAnsi="Arial" w:eastAsia="Arial" w:cs="Arial"/>
      <w:b/>
      <w:bCs/>
      <w:sz w:val="22"/>
      <w:szCs w:val="22"/>
    </w:rPr>
  </w:style>
  <w:style w:type="paragraph" w:styleId="25">
    <w:name w:val="Heading 7"/>
    <w:basedOn w:val="670"/>
    <w:next w:val="670"/>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671"/>
    <w:link w:val="25"/>
    <w:uiPriority w:val="9"/>
    <w:rPr>
      <w:rFonts w:ascii="Arial" w:hAnsi="Arial" w:eastAsia="Arial" w:cs="Arial"/>
      <w:b/>
      <w:bCs/>
      <w:i/>
      <w:iCs/>
      <w:sz w:val="22"/>
      <w:szCs w:val="22"/>
    </w:rPr>
  </w:style>
  <w:style w:type="paragraph" w:styleId="27">
    <w:name w:val="Heading 8"/>
    <w:basedOn w:val="670"/>
    <w:next w:val="670"/>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671"/>
    <w:link w:val="27"/>
    <w:uiPriority w:val="9"/>
    <w:rPr>
      <w:rFonts w:ascii="Arial" w:hAnsi="Arial" w:eastAsia="Arial" w:cs="Arial"/>
      <w:i/>
      <w:iCs/>
      <w:sz w:val="22"/>
      <w:szCs w:val="22"/>
    </w:rPr>
  </w:style>
  <w:style w:type="paragraph" w:styleId="29">
    <w:name w:val="Heading 9"/>
    <w:basedOn w:val="670"/>
    <w:next w:val="670"/>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671"/>
    <w:link w:val="29"/>
    <w:uiPriority w:val="9"/>
    <w:rPr>
      <w:rFonts w:ascii="Arial" w:hAnsi="Arial" w:eastAsia="Arial" w:cs="Arial"/>
      <w:i/>
      <w:iCs/>
      <w:sz w:val="21"/>
      <w:szCs w:val="21"/>
    </w:rPr>
  </w:style>
  <w:style w:type="paragraph" w:styleId="34">
    <w:name w:val="Title"/>
    <w:basedOn w:val="670"/>
    <w:next w:val="670"/>
    <w:link w:val="35"/>
    <w:uiPriority w:val="10"/>
    <w:qFormat/>
    <w:pPr>
      <w:contextualSpacing/>
      <w:spacing w:before="300" w:after="200"/>
    </w:pPr>
    <w:rPr>
      <w:sz w:val="48"/>
      <w:szCs w:val="48"/>
    </w:rPr>
  </w:style>
  <w:style w:type="character" w:styleId="35">
    <w:name w:val="Title Char"/>
    <w:basedOn w:val="671"/>
    <w:link w:val="34"/>
    <w:uiPriority w:val="10"/>
    <w:rPr>
      <w:sz w:val="48"/>
      <w:szCs w:val="48"/>
    </w:rPr>
  </w:style>
  <w:style w:type="paragraph" w:styleId="36">
    <w:name w:val="Subtitle"/>
    <w:basedOn w:val="670"/>
    <w:next w:val="670"/>
    <w:link w:val="37"/>
    <w:uiPriority w:val="11"/>
    <w:qFormat/>
    <w:pPr>
      <w:spacing w:before="200" w:after="200"/>
    </w:pPr>
    <w:rPr>
      <w:sz w:val="24"/>
      <w:szCs w:val="24"/>
    </w:rPr>
  </w:style>
  <w:style w:type="character" w:styleId="37">
    <w:name w:val="Subtitle Char"/>
    <w:basedOn w:val="671"/>
    <w:link w:val="36"/>
    <w:uiPriority w:val="11"/>
    <w:rPr>
      <w:sz w:val="24"/>
      <w:szCs w:val="24"/>
    </w:rPr>
  </w:style>
  <w:style w:type="paragraph" w:styleId="38">
    <w:name w:val="Quote"/>
    <w:basedOn w:val="670"/>
    <w:next w:val="670"/>
    <w:link w:val="39"/>
    <w:uiPriority w:val="29"/>
    <w:qFormat/>
    <w:pPr>
      <w:ind w:left="720" w:right="720"/>
    </w:pPr>
    <w:rPr>
      <w:i/>
    </w:rPr>
  </w:style>
  <w:style w:type="character" w:styleId="39">
    <w:name w:val="Quote Char"/>
    <w:link w:val="38"/>
    <w:uiPriority w:val="29"/>
    <w:rPr>
      <w:i/>
    </w:rPr>
  </w:style>
  <w:style w:type="paragraph" w:styleId="40">
    <w:name w:val="Intense Quote"/>
    <w:basedOn w:val="670"/>
    <w:next w:val="670"/>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paragraph" w:styleId="42">
    <w:name w:val="Header"/>
    <w:basedOn w:val="670"/>
    <w:link w:val="43"/>
    <w:uiPriority w:val="99"/>
    <w:unhideWhenUsed/>
    <w:pPr>
      <w:spacing w:after="0" w:line="240" w:lineRule="auto"/>
      <w:tabs>
        <w:tab w:val="center" w:pos="7143" w:leader="none"/>
        <w:tab w:val="right" w:pos="14287" w:leader="none"/>
      </w:tabs>
    </w:pPr>
  </w:style>
  <w:style w:type="character" w:styleId="43">
    <w:name w:val="Header Char"/>
    <w:basedOn w:val="671"/>
    <w:link w:val="42"/>
    <w:uiPriority w:val="99"/>
  </w:style>
  <w:style w:type="paragraph" w:styleId="44">
    <w:name w:val="Footer"/>
    <w:basedOn w:val="670"/>
    <w:link w:val="47"/>
    <w:uiPriority w:val="99"/>
    <w:unhideWhenUsed/>
    <w:pPr>
      <w:spacing w:after="0" w:line="240" w:lineRule="auto"/>
      <w:tabs>
        <w:tab w:val="center" w:pos="7143" w:leader="none"/>
        <w:tab w:val="right" w:pos="14287" w:leader="none"/>
      </w:tabs>
    </w:pPr>
  </w:style>
  <w:style w:type="character" w:styleId="45">
    <w:name w:val="Footer Char"/>
    <w:basedOn w:val="671"/>
    <w:link w:val="44"/>
    <w:uiPriority w:val="99"/>
  </w:style>
  <w:style w:type="paragraph" w:styleId="46">
    <w:name w:val="Caption"/>
    <w:basedOn w:val="670"/>
    <w:next w:val="670"/>
    <w:uiPriority w:val="35"/>
    <w:semiHidden/>
    <w:unhideWhenUsed/>
    <w:qFormat/>
    <w:pPr>
      <w:spacing w:line="276" w:lineRule="auto"/>
    </w:pPr>
    <w:rPr>
      <w:b/>
      <w:bCs/>
      <w:color w:val="4f81bd" w:themeColor="accent1"/>
      <w:sz w:val="18"/>
      <w:szCs w:val="18"/>
    </w:rPr>
  </w:style>
  <w:style w:type="character" w:styleId="47">
    <w:name w:val="Caption Char"/>
    <w:basedOn w:val="46"/>
    <w:link w:val="44"/>
    <w:uiPriority w:val="99"/>
  </w:style>
  <w:style w:type="table" w:styleId="48">
    <w:name w:val="Table Grid"/>
    <w:basedOn w:val="672"/>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67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67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67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67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67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67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672"/>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67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67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67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67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67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67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67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67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67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67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67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67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67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67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67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67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67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67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67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67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672"/>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672"/>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67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672"/>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672"/>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672"/>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672"/>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67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67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5">
    <w:name w:val="Grid Table 5 Dark - Accent 2"/>
    <w:basedOn w:val="67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6">
    <w:name w:val="Grid Table 5 Dark - Accent 3"/>
    <w:basedOn w:val="67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7">
    <w:name w:val="Grid Table 5 Dark- Accent 4"/>
    <w:basedOn w:val="67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8">
    <w:name w:val="Grid Table 5 Dark - Accent 5"/>
    <w:basedOn w:val="67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9">
    <w:name w:val="Grid Table 5 Dark - Accent 6"/>
    <w:basedOn w:val="67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
    <w:name w:val="Grid Table 6 Colorful"/>
    <w:basedOn w:val="672"/>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672"/>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67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672"/>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67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672"/>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672"/>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7">
    <w:name w:val="Grid Table 7 Colorful"/>
    <w:basedOn w:val="672"/>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672"/>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67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672"/>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672"/>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672"/>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672"/>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672"/>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672"/>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67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672"/>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672"/>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672"/>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672"/>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67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672"/>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67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672"/>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672"/>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672"/>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672"/>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67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672"/>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0">
    <w:name w:val="List Table 3 - Accent 2"/>
    <w:basedOn w:val="67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1">
    <w:name w:val="List Table 3 - Accent 3"/>
    <w:basedOn w:val="672"/>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2">
    <w:name w:val="List Table 3 - Accent 4"/>
    <w:basedOn w:val="67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3">
    <w:name w:val="List Table 3 - Accent 5"/>
    <w:basedOn w:val="672"/>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4">
    <w:name w:val="List Table 3 - Accent 6"/>
    <w:basedOn w:val="672"/>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5">
    <w:name w:val="List Table 4"/>
    <w:basedOn w:val="67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672"/>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7">
    <w:name w:val="List Table 4 - Accent 2"/>
    <w:basedOn w:val="67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8">
    <w:name w:val="List Table 4 - Accent 3"/>
    <w:basedOn w:val="672"/>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9">
    <w:name w:val="List Table 4 - Accent 4"/>
    <w:basedOn w:val="672"/>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30">
    <w:name w:val="List Table 4 - Accent 5"/>
    <w:basedOn w:val="672"/>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1">
    <w:name w:val="List Table 4 - Accent 6"/>
    <w:basedOn w:val="672"/>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2">
    <w:name w:val="List Table 5 Dark"/>
    <w:basedOn w:val="672"/>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672"/>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67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672"/>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672"/>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672"/>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672"/>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672"/>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672"/>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1">
    <w:name w:val="List Table 6 Colorful - Accent 2"/>
    <w:basedOn w:val="67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2">
    <w:name w:val="List Table 6 Colorful - Accent 3"/>
    <w:basedOn w:val="672"/>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3">
    <w:name w:val="List Table 6 Colorful - Accent 4"/>
    <w:basedOn w:val="672"/>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4">
    <w:name w:val="List Table 6 Colorful - Accent 5"/>
    <w:basedOn w:val="672"/>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5">
    <w:name w:val="List Table 6 Colorful - Accent 6"/>
    <w:basedOn w:val="672"/>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6">
    <w:name w:val="List Table 7 Colorful"/>
    <w:basedOn w:val="672"/>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672"/>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8">
    <w:name w:val="List Table 7 Colorful - Accent 2"/>
    <w:basedOn w:val="67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9">
    <w:name w:val="List Table 7 Colorful - Accent 3"/>
    <w:basedOn w:val="672"/>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50">
    <w:name w:val="List Table 7 Colorful - Accent 4"/>
    <w:basedOn w:val="672"/>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1">
    <w:name w:val="List Table 7 Colorful - Accent 5"/>
    <w:basedOn w:val="672"/>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2">
    <w:name w:val="List Table 7 Colorful - Accent 6"/>
    <w:basedOn w:val="672"/>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3">
    <w:name w:val="Lined - Accent"/>
    <w:basedOn w:val="67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67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5">
    <w:name w:val="Lined - Accent 2"/>
    <w:basedOn w:val="67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6">
    <w:name w:val="Lined - Accent 3"/>
    <w:basedOn w:val="67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7">
    <w:name w:val="Lined - Accent 4"/>
    <w:basedOn w:val="67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8">
    <w:name w:val="Lined - Accent 5"/>
    <w:basedOn w:val="67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9">
    <w:name w:val="Lined - Accent 6"/>
    <w:basedOn w:val="67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0">
    <w:name w:val="Bordered &amp; Lined - Accent"/>
    <w:basedOn w:val="672"/>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672"/>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2">
    <w:name w:val="Bordered &amp; Lined - Accent 2"/>
    <w:basedOn w:val="67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3">
    <w:name w:val="Bordered &amp; Lined - Accent 3"/>
    <w:basedOn w:val="672"/>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4">
    <w:name w:val="Bordered &amp; Lined - Accent 4"/>
    <w:basedOn w:val="672"/>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5">
    <w:name w:val="Bordered &amp; Lined - Accent 5"/>
    <w:basedOn w:val="672"/>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6">
    <w:name w:val="Bordered &amp; Lined - Accent 6"/>
    <w:basedOn w:val="672"/>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7">
    <w:name w:val="Bordered"/>
    <w:basedOn w:val="672"/>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67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67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67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67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67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67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175">
    <w:name w:val="footnote text"/>
    <w:basedOn w:val="670"/>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671"/>
    <w:uiPriority w:val="99"/>
    <w:unhideWhenUsed/>
    <w:rPr>
      <w:vertAlign w:val="superscript"/>
    </w:rPr>
  </w:style>
  <w:style w:type="paragraph" w:styleId="178">
    <w:name w:val="endnote text"/>
    <w:basedOn w:val="670"/>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671"/>
    <w:uiPriority w:val="99"/>
    <w:semiHidden/>
    <w:unhideWhenUsed/>
    <w:rPr>
      <w:vertAlign w:val="superscript"/>
    </w:rPr>
  </w:style>
  <w:style w:type="paragraph" w:styleId="181">
    <w:name w:val="toc 1"/>
    <w:basedOn w:val="670"/>
    <w:next w:val="670"/>
    <w:uiPriority w:val="39"/>
    <w:unhideWhenUsed/>
    <w:pPr>
      <w:ind w:left="0" w:right="0" w:firstLine="0"/>
      <w:spacing w:after="57"/>
    </w:pPr>
  </w:style>
  <w:style w:type="paragraph" w:styleId="182">
    <w:name w:val="toc 2"/>
    <w:basedOn w:val="670"/>
    <w:next w:val="670"/>
    <w:uiPriority w:val="39"/>
    <w:unhideWhenUsed/>
    <w:pPr>
      <w:ind w:left="283" w:right="0" w:firstLine="0"/>
      <w:spacing w:after="57"/>
    </w:pPr>
  </w:style>
  <w:style w:type="paragraph" w:styleId="183">
    <w:name w:val="toc 3"/>
    <w:basedOn w:val="670"/>
    <w:next w:val="670"/>
    <w:uiPriority w:val="39"/>
    <w:unhideWhenUsed/>
    <w:pPr>
      <w:ind w:left="567" w:right="0" w:firstLine="0"/>
      <w:spacing w:after="57"/>
    </w:pPr>
  </w:style>
  <w:style w:type="paragraph" w:styleId="184">
    <w:name w:val="toc 4"/>
    <w:basedOn w:val="670"/>
    <w:next w:val="670"/>
    <w:uiPriority w:val="39"/>
    <w:unhideWhenUsed/>
    <w:pPr>
      <w:ind w:left="850" w:right="0" w:firstLine="0"/>
      <w:spacing w:after="57"/>
    </w:pPr>
  </w:style>
  <w:style w:type="paragraph" w:styleId="185">
    <w:name w:val="toc 5"/>
    <w:basedOn w:val="670"/>
    <w:next w:val="670"/>
    <w:uiPriority w:val="39"/>
    <w:unhideWhenUsed/>
    <w:pPr>
      <w:ind w:left="1134" w:right="0" w:firstLine="0"/>
      <w:spacing w:after="57"/>
    </w:pPr>
  </w:style>
  <w:style w:type="paragraph" w:styleId="186">
    <w:name w:val="toc 6"/>
    <w:basedOn w:val="670"/>
    <w:next w:val="670"/>
    <w:uiPriority w:val="39"/>
    <w:unhideWhenUsed/>
    <w:pPr>
      <w:ind w:left="1417" w:right="0" w:firstLine="0"/>
      <w:spacing w:after="57"/>
    </w:pPr>
  </w:style>
  <w:style w:type="paragraph" w:styleId="187">
    <w:name w:val="toc 7"/>
    <w:basedOn w:val="670"/>
    <w:next w:val="670"/>
    <w:uiPriority w:val="39"/>
    <w:unhideWhenUsed/>
    <w:pPr>
      <w:ind w:left="1701" w:right="0" w:firstLine="0"/>
      <w:spacing w:after="57"/>
    </w:pPr>
  </w:style>
  <w:style w:type="paragraph" w:styleId="188">
    <w:name w:val="toc 8"/>
    <w:basedOn w:val="670"/>
    <w:next w:val="670"/>
    <w:uiPriority w:val="39"/>
    <w:unhideWhenUsed/>
    <w:pPr>
      <w:ind w:left="1984" w:right="0" w:firstLine="0"/>
      <w:spacing w:after="57"/>
    </w:pPr>
  </w:style>
  <w:style w:type="paragraph" w:styleId="189">
    <w:name w:val="toc 9"/>
    <w:basedOn w:val="670"/>
    <w:next w:val="670"/>
    <w:uiPriority w:val="39"/>
    <w:unhideWhenUsed/>
    <w:pPr>
      <w:ind w:left="2268" w:right="0" w:firstLine="0"/>
      <w:spacing w:after="57"/>
    </w:pPr>
  </w:style>
  <w:style w:type="paragraph" w:styleId="190">
    <w:name w:val="TOC Heading"/>
    <w:uiPriority w:val="39"/>
    <w:unhideWhenUsed/>
  </w:style>
  <w:style w:type="paragraph" w:styleId="191">
    <w:name w:val="table of figures"/>
    <w:basedOn w:val="670"/>
    <w:next w:val="670"/>
    <w:uiPriority w:val="99"/>
    <w:unhideWhenUsed/>
    <w:pPr>
      <w:spacing w:after="0" w:afterAutospacing="0"/>
    </w:pPr>
  </w:style>
  <w:style w:type="paragraph" w:styleId="670" w:default="1">
    <w:name w:val="Normal"/>
    <w:qFormat/>
  </w:style>
  <w:style w:type="character" w:styleId="671" w:default="1">
    <w:name w:val="Default Paragraph Font"/>
    <w:uiPriority w:val="1"/>
    <w:semiHidden/>
    <w:unhideWhenUsed/>
  </w:style>
  <w:style w:type="table" w:styleId="672" w:default="1">
    <w:name w:val="Normal Table"/>
    <w:uiPriority w:val="99"/>
    <w:semiHidden/>
    <w:unhideWhenUsed/>
    <w:tblPr>
      <w:tblInd w:w="0" w:type="dxa"/>
      <w:tblCellMar>
        <w:left w:w="108" w:type="dxa"/>
        <w:top w:w="0" w:type="dxa"/>
        <w:right w:w="108" w:type="dxa"/>
        <w:bottom w:w="0" w:type="dxa"/>
      </w:tblCellMar>
    </w:tblPr>
  </w:style>
  <w:style w:type="numbering" w:styleId="673" w:default="1">
    <w:name w:val="No List"/>
    <w:uiPriority w:val="99"/>
    <w:semiHidden/>
    <w:unhideWhenUsed/>
  </w:style>
  <w:style w:type="paragraph" w:styleId="674">
    <w:name w:val="No Spacing"/>
    <w:uiPriority w:val="1"/>
    <w:qFormat/>
    <w:pPr>
      <w:spacing w:after="0" w:line="240" w:lineRule="auto"/>
    </w:pPr>
    <w:rPr>
      <w:rFonts w:ascii="Calibri" w:hAnsi="Calibri" w:eastAsia="Calibri" w:cs="Mangal"/>
      <w:sz w:val="20"/>
      <w:szCs w:val="18"/>
      <w:lang w:eastAsia="zh-CN" w:bidi="hi-IN"/>
    </w:rPr>
  </w:style>
  <w:style w:type="paragraph" w:styleId="675">
    <w:name w:val="List Paragraph"/>
    <w:basedOn w:val="670"/>
    <w:uiPriority w:val="34"/>
    <w:qFormat/>
    <w:pPr>
      <w:contextualSpacing/>
      <w:ind w:left="720"/>
    </w:pPr>
  </w:style>
  <w:style w:type="character" w:styleId="676">
    <w:name w:val="Hyperlink"/>
    <w:uiPriority w:val="99"/>
    <w:unhideWhenUsed/>
    <w:rPr>
      <w:color w:val="0000ff"/>
      <w:u w:val="single"/>
    </w:rPr>
  </w:style>
  <w:style w:type="paragraph" w:styleId="677" w:customStyle="1">
    <w:name w:val="rvps2"/>
    <w:basedOn w:val="67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678" w:customStyle="1">
    <w:name w:val="rvts46"/>
    <w:basedOn w:val="671"/>
  </w:style>
  <w:style w:type="character" w:styleId="679" w:customStyle="1">
    <w:name w:val="apple-converted-space"/>
    <w:basedOn w:val="671"/>
  </w:style>
  <w:style w:type="character" w:styleId="680" w:customStyle="1">
    <w:name w:val="Интернет-ссылка"/>
    <w:rPr>
      <w:color w:val="000080"/>
      <w:u w:val="single"/>
    </w:rPr>
  </w:style>
  <w:style w:type="character" w:styleId="681">
    <w:name w:val="Unresolved Mention"/>
    <w:basedOn w:val="671"/>
    <w:uiPriority w:val="99"/>
    <w:semiHidden/>
    <w:unhideWhenUsed/>
    <w:rPr>
      <w:color w:val="605e5c"/>
      <w:shd w:val="clear" w:color="auto" w:fill="e1dfdd"/>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Relationship Id="rId10" Type="http://schemas.openxmlformats.org/officeDocument/2006/relationships/hyperlink" Target="mailto:office@ctn.cv.ua" TargetMode="External"/><Relationship Id="rId11" Type="http://schemas.openxmlformats.org/officeDocument/2006/relationships/hyperlink" Target="https://citynet.works" TargetMode="External"/><Relationship Id="rId12" Type="http://schemas.openxmlformats.org/officeDocument/2006/relationships/hyperlink" Target="http://zakon5.rada.gov.ua/laws/show/295-2012-%D0%BF/print1443626786013891" TargetMode="External"/><Relationship Id="rId13" Type="http://schemas.openxmlformats.org/officeDocument/2006/relationships/hyperlink" Target="http://zakon5.rada.gov.ua/laws/show/295-2012-%D0%BF/print1443626786013891" TargetMode="External"/><Relationship Id="rId14" Type="http://schemas.openxmlformats.org/officeDocument/2006/relationships/hyperlink" Target="http://zakon5.rada.gov.ua/laws/show/295-2012-%D0%BF/print1443626786013891" TargetMode="External"/><Relationship Id="rId15" Type="http://schemas.openxmlformats.org/officeDocument/2006/relationships/hyperlink" Target="http://zakon5.rada.gov.ua/laws/show/295-2012-%D0%BF/print1443626786013891" TargetMode="External"/><Relationship Id="rId16" Type="http://schemas.openxmlformats.org/officeDocument/2006/relationships/hyperlink" Target="http://www.nkrz.gov.ua"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ONLYOFFICE/7.3.3.50</Application>
  <Company>LSD</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revision>3</cp:revision>
  <dcterms:created xsi:type="dcterms:W3CDTF">2022-11-09T10:05:00Z</dcterms:created>
  <dcterms:modified xsi:type="dcterms:W3CDTF">2023-05-25T11:38:47Z</dcterms:modified>
</cp:coreProperties>
</file>